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B27" w:rsidRDefault="00871380">
      <w:pPr>
        <w:widowControl/>
        <w:tabs>
          <w:tab w:val="left" w:pos="540"/>
        </w:tabs>
        <w:ind w:right="571"/>
        <w:jc w:val="right"/>
        <w:rPr>
          <w:sz w:val="24"/>
        </w:rPr>
      </w:pPr>
      <w:bookmarkStart w:id="0" w:name="ПОЛОЖЕНИЕ_О_ВСЕРОССИЙСКОМ_КОНКУРСЕ_ЮНЫХ_"/>
      <w:bookmarkEnd w:id="0"/>
      <w:r>
        <w:rPr>
          <w:sz w:val="24"/>
        </w:rPr>
        <w:t xml:space="preserve">  Приложение № 1 </w:t>
      </w:r>
    </w:p>
    <w:p w:rsidR="004D5B27" w:rsidRDefault="00871380">
      <w:pPr>
        <w:widowControl/>
        <w:ind w:right="571"/>
        <w:jc w:val="right"/>
        <w:rPr>
          <w:sz w:val="24"/>
        </w:rPr>
      </w:pPr>
      <w:r>
        <w:rPr>
          <w:sz w:val="24"/>
        </w:rPr>
        <w:t xml:space="preserve"> к приказу Минобрнауки РД</w:t>
      </w:r>
    </w:p>
    <w:p w:rsidR="004D5B27" w:rsidRDefault="00871380">
      <w:pPr>
        <w:widowControl/>
        <w:ind w:right="571"/>
        <w:jc w:val="right"/>
        <w:rPr>
          <w:sz w:val="24"/>
        </w:rPr>
      </w:pPr>
      <w:r>
        <w:rPr>
          <w:sz w:val="24"/>
        </w:rPr>
        <w:t>от «09» декабря 2025 г. № 05/1-1351/25</w:t>
      </w:r>
    </w:p>
    <w:p w:rsidR="004D5B27" w:rsidRDefault="004D5B27">
      <w:pPr>
        <w:widowControl/>
        <w:jc w:val="right"/>
        <w:rPr>
          <w:sz w:val="24"/>
        </w:rPr>
      </w:pPr>
    </w:p>
    <w:p w:rsidR="004D5B27" w:rsidRDefault="004D5B27">
      <w:pPr>
        <w:widowControl/>
        <w:jc w:val="right"/>
        <w:rPr>
          <w:sz w:val="28"/>
        </w:rPr>
      </w:pPr>
    </w:p>
    <w:p w:rsidR="004D5B27" w:rsidRDefault="00871380">
      <w:pPr>
        <w:widowControl/>
        <w:spacing w:before="77" w:line="275" w:lineRule="exact"/>
        <w:ind w:left="694" w:right="549"/>
        <w:jc w:val="center"/>
        <w:rPr>
          <w:b/>
          <w:sz w:val="28"/>
        </w:rPr>
      </w:pPr>
      <w:r>
        <w:rPr>
          <w:b/>
          <w:sz w:val="28"/>
        </w:rPr>
        <w:t>Положение</w:t>
      </w:r>
    </w:p>
    <w:p w:rsidR="004D5B27" w:rsidRDefault="00871380">
      <w:pPr>
        <w:widowControl/>
        <w:spacing w:before="77" w:line="275" w:lineRule="exact"/>
        <w:ind w:left="694" w:right="549"/>
        <w:jc w:val="center"/>
        <w:rPr>
          <w:b/>
          <w:sz w:val="28"/>
        </w:rPr>
      </w:pP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региональном этапе </w:t>
      </w:r>
      <w:r>
        <w:rPr>
          <w:b/>
          <w:sz w:val="28"/>
        </w:rPr>
        <w:t>XV Всероссийского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конкурса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юных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чтецов</w:t>
      </w:r>
    </w:p>
    <w:p w:rsidR="004D5B27" w:rsidRDefault="00871380">
      <w:pPr>
        <w:widowControl/>
        <w:spacing w:line="275" w:lineRule="exact"/>
        <w:ind w:left="699" w:right="549"/>
        <w:jc w:val="center"/>
        <w:rPr>
          <w:b/>
          <w:sz w:val="28"/>
        </w:rPr>
      </w:pPr>
      <w:r>
        <w:rPr>
          <w:b/>
          <w:sz w:val="28"/>
        </w:rPr>
        <w:t>«Живая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классика»</w:t>
      </w:r>
    </w:p>
    <w:p w:rsidR="004D5B27" w:rsidRDefault="004D5B27">
      <w:pPr>
        <w:pStyle w:val="a5"/>
        <w:spacing w:before="13"/>
        <w:jc w:val="left"/>
        <w:rPr>
          <w:b/>
          <w:color w:val="000000" w:themeColor="text1"/>
          <w:sz w:val="16"/>
        </w:rPr>
      </w:pPr>
    </w:p>
    <w:p w:rsidR="004D5B27" w:rsidRDefault="00871380">
      <w:pPr>
        <w:pStyle w:val="a7"/>
        <w:numPr>
          <w:ilvl w:val="0"/>
          <w:numId w:val="1"/>
        </w:numPr>
        <w:tabs>
          <w:tab w:val="left" w:pos="3969"/>
          <w:tab w:val="left" w:pos="4111"/>
          <w:tab w:val="left" w:pos="4253"/>
        </w:tabs>
        <w:ind w:firstLine="1886"/>
        <w:jc w:val="left"/>
        <w:rPr>
          <w:b/>
          <w:color w:val="000000" w:themeColor="text1"/>
          <w:sz w:val="28"/>
        </w:rPr>
      </w:pPr>
      <w:bookmarkStart w:id="1" w:name="1._ОБЩИЕ_ПОЛОЖЕНИЯ"/>
      <w:bookmarkStart w:id="2" w:name="_GoBack"/>
      <w:bookmarkEnd w:id="1"/>
      <w:bookmarkEnd w:id="2"/>
      <w:r>
        <w:rPr>
          <w:b/>
          <w:color w:val="000000" w:themeColor="text1"/>
          <w:sz w:val="28"/>
        </w:rPr>
        <w:t xml:space="preserve">   Общие</w:t>
      </w:r>
      <w:r>
        <w:rPr>
          <w:b/>
          <w:color w:val="000000" w:themeColor="text1"/>
          <w:spacing w:val="-3"/>
          <w:sz w:val="28"/>
        </w:rPr>
        <w:t xml:space="preserve"> </w:t>
      </w:r>
      <w:r>
        <w:rPr>
          <w:b/>
          <w:color w:val="000000" w:themeColor="text1"/>
          <w:spacing w:val="-2"/>
          <w:sz w:val="28"/>
        </w:rPr>
        <w:t>положения</w:t>
      </w:r>
    </w:p>
    <w:p w:rsidR="004D5B27" w:rsidRDefault="004D5B27">
      <w:pPr>
        <w:pStyle w:val="a7"/>
        <w:tabs>
          <w:tab w:val="left" w:pos="3969"/>
          <w:tab w:val="left" w:pos="4111"/>
          <w:tab w:val="left" w:pos="4253"/>
        </w:tabs>
        <w:ind w:left="3544"/>
        <w:jc w:val="right"/>
        <w:rPr>
          <w:b/>
          <w:color w:val="000000" w:themeColor="text1"/>
          <w:sz w:val="16"/>
        </w:rPr>
      </w:pPr>
    </w:p>
    <w:p w:rsidR="004D5B27" w:rsidRDefault="00871380">
      <w:pPr>
        <w:pStyle w:val="a7"/>
        <w:numPr>
          <w:ilvl w:val="1"/>
          <w:numId w:val="1"/>
        </w:numPr>
        <w:tabs>
          <w:tab w:val="left" w:pos="1276"/>
        </w:tabs>
        <w:ind w:left="0" w:right="571" w:firstLine="709"/>
        <w:rPr>
          <w:sz w:val="28"/>
        </w:rPr>
      </w:pPr>
      <w:r>
        <w:rPr>
          <w:sz w:val="28"/>
        </w:rPr>
        <w:t>Настоящее Положение о региональном этапе XV Всероссийского конкурса юных чтецов «Живая классика» определяет правила организации и проведения регионального этапа XV Всероссийского конкурса юных чтецов «Живая классика» (далее – Конкурс).</w:t>
      </w:r>
    </w:p>
    <w:p w:rsidR="004D5B27" w:rsidRDefault="00871380">
      <w:pPr>
        <w:widowControl/>
        <w:tabs>
          <w:tab w:val="left" w:pos="709"/>
        </w:tabs>
        <w:ind w:right="571"/>
        <w:jc w:val="both"/>
        <w:rPr>
          <w:sz w:val="28"/>
        </w:rPr>
      </w:pPr>
      <w:r>
        <w:rPr>
          <w:sz w:val="28"/>
        </w:rPr>
        <w:tab/>
        <w:t>Конкурс – соревновательное мероприятие по чтению вслух (декламации) отрывков из своих любимых художественных произведений российских и зарубежных авторов, написанных прозой. В рамках Конкурса участникам предлагается прочитать вслух на русском языке отрывок из выбранного ими произведения.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18"/>
        </w:tabs>
        <w:ind w:left="0" w:right="571" w:firstLine="709"/>
        <w:rPr>
          <w:sz w:val="28"/>
        </w:rPr>
      </w:pPr>
      <w:r>
        <w:rPr>
          <w:sz w:val="28"/>
        </w:rPr>
        <w:t xml:space="preserve">В Конкурсе могут принимать участие </w:t>
      </w:r>
      <w:r>
        <w:rPr>
          <w:rStyle w:val="17"/>
          <w:sz w:val="28"/>
        </w:rPr>
        <w:t>обучающиеся 5-11 классов организаций общего и дополнительного образования, в том числе дети, находящиеся на очно-заочной, заочной, семейной формах обучения и экстернате</w:t>
      </w:r>
      <w:r>
        <w:rPr>
          <w:sz w:val="28"/>
        </w:rPr>
        <w:t xml:space="preserve"> не младше 10 и не старше 17 лет (включительно) на момент проведения Всероссийского финала конкурса.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18"/>
        </w:tabs>
        <w:ind w:left="0" w:right="571" w:firstLine="709"/>
        <w:rPr>
          <w:rStyle w:val="17"/>
          <w:sz w:val="28"/>
        </w:rPr>
      </w:pPr>
      <w:r>
        <w:rPr>
          <w:rStyle w:val="17"/>
          <w:sz w:val="28"/>
        </w:rPr>
        <w:t>Участие в Конкурсе является бесплатным. Взимание организационных и прочих взносов с участников недопустимо. Рабочим языком Конкурса является русский язык как государственный язык Российской Федерации.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18"/>
        </w:tabs>
        <w:ind w:left="0" w:right="571" w:firstLine="709"/>
        <w:rPr>
          <w:rStyle w:val="17"/>
          <w:sz w:val="28"/>
        </w:rPr>
      </w:pPr>
      <w:r>
        <w:rPr>
          <w:rStyle w:val="17"/>
          <w:sz w:val="28"/>
        </w:rPr>
        <w:t>Конкурс проводится под патронатом Министерства просвещения Российской Федерации.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18"/>
        </w:tabs>
        <w:ind w:left="0" w:right="571" w:firstLine="709"/>
        <w:rPr>
          <w:rStyle w:val="17"/>
          <w:sz w:val="28"/>
        </w:rPr>
      </w:pPr>
      <w:r>
        <w:rPr>
          <w:rStyle w:val="17"/>
          <w:sz w:val="28"/>
        </w:rPr>
        <w:t>Региональный тур Конкурса в Республике Дагестан координирует Министерство образования и науки Республики Дагестан.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18"/>
        </w:tabs>
        <w:ind w:left="0" w:right="571" w:firstLine="709"/>
        <w:rPr>
          <w:color w:val="000000" w:themeColor="text1"/>
          <w:sz w:val="28"/>
        </w:rPr>
      </w:pPr>
      <w:r>
        <w:rPr>
          <w:rStyle w:val="17"/>
          <w:sz w:val="28"/>
        </w:rPr>
        <w:t>Общее координирование конкурса осуществляет региональный организационный комитет конкурса, состав которого утверждается приказом Минобрнауки РД (далее – Оргкомитет конкурса).</w:t>
      </w:r>
    </w:p>
    <w:p w:rsidR="004D5B27" w:rsidRDefault="004D5B27">
      <w:pPr>
        <w:pStyle w:val="a5"/>
        <w:spacing w:before="85"/>
        <w:ind w:right="571" w:firstLine="709"/>
        <w:rPr>
          <w:color w:val="000000" w:themeColor="text1"/>
          <w:sz w:val="16"/>
        </w:rPr>
      </w:pPr>
    </w:p>
    <w:p w:rsidR="004D5B27" w:rsidRDefault="00871380">
      <w:pPr>
        <w:pStyle w:val="10"/>
        <w:numPr>
          <w:ilvl w:val="0"/>
          <w:numId w:val="1"/>
        </w:numPr>
        <w:spacing w:line="273" w:lineRule="exact"/>
        <w:ind w:left="0" w:right="571" w:firstLine="709"/>
        <w:jc w:val="center"/>
        <w:rPr>
          <w:color w:val="000000" w:themeColor="text1"/>
          <w:sz w:val="28"/>
        </w:rPr>
      </w:pPr>
      <w:bookmarkStart w:id="3" w:name="2._ЦЕЛИ_И_ЗАДАЧИ_КОНКУРСА"/>
      <w:bookmarkEnd w:id="3"/>
      <w:r>
        <w:rPr>
          <w:color w:val="000000" w:themeColor="text1"/>
          <w:sz w:val="28"/>
        </w:rPr>
        <w:t>Цели</w:t>
      </w:r>
      <w:r>
        <w:rPr>
          <w:color w:val="000000" w:themeColor="text1"/>
          <w:spacing w:val="-5"/>
          <w:sz w:val="28"/>
        </w:rPr>
        <w:t xml:space="preserve"> </w:t>
      </w:r>
      <w:r>
        <w:rPr>
          <w:color w:val="000000" w:themeColor="text1"/>
          <w:sz w:val="28"/>
        </w:rPr>
        <w:t>и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задачи</w:t>
      </w:r>
      <w:r>
        <w:rPr>
          <w:color w:val="000000" w:themeColor="text1"/>
          <w:spacing w:val="-2"/>
          <w:sz w:val="28"/>
        </w:rPr>
        <w:t xml:space="preserve"> конкурса</w:t>
      </w:r>
    </w:p>
    <w:p w:rsidR="004D5B27" w:rsidRDefault="004D5B27">
      <w:pPr>
        <w:pStyle w:val="10"/>
        <w:spacing w:line="273" w:lineRule="exact"/>
        <w:ind w:left="709" w:right="571"/>
        <w:rPr>
          <w:color w:val="000000" w:themeColor="text1"/>
          <w:sz w:val="16"/>
        </w:rPr>
      </w:pPr>
    </w:p>
    <w:p w:rsidR="004D5B27" w:rsidRDefault="00871380">
      <w:pPr>
        <w:pStyle w:val="a7"/>
        <w:numPr>
          <w:ilvl w:val="1"/>
          <w:numId w:val="1"/>
        </w:numPr>
        <w:tabs>
          <w:tab w:val="left" w:pos="1420"/>
        </w:tabs>
        <w:spacing w:line="272" w:lineRule="exact"/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Целью</w:t>
      </w:r>
      <w:r>
        <w:rPr>
          <w:color w:val="000000" w:themeColor="text1"/>
          <w:spacing w:val="-5"/>
          <w:sz w:val="28"/>
        </w:rPr>
        <w:t xml:space="preserve"> </w:t>
      </w:r>
      <w:r>
        <w:rPr>
          <w:color w:val="000000" w:themeColor="text1"/>
          <w:sz w:val="28"/>
        </w:rPr>
        <w:t>конкурса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является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повышение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интереса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к</w:t>
      </w:r>
      <w:r>
        <w:rPr>
          <w:color w:val="000000" w:themeColor="text1"/>
          <w:spacing w:val="-5"/>
          <w:sz w:val="28"/>
        </w:rPr>
        <w:t xml:space="preserve"> </w:t>
      </w:r>
      <w:r>
        <w:rPr>
          <w:color w:val="000000" w:themeColor="text1"/>
          <w:sz w:val="28"/>
        </w:rPr>
        <w:t>чтению</w:t>
      </w:r>
      <w:r>
        <w:rPr>
          <w:color w:val="000000" w:themeColor="text1"/>
          <w:spacing w:val="-6"/>
          <w:sz w:val="28"/>
        </w:rPr>
        <w:t xml:space="preserve"> </w:t>
      </w:r>
      <w:r>
        <w:rPr>
          <w:color w:val="000000" w:themeColor="text1"/>
          <w:sz w:val="28"/>
        </w:rPr>
        <w:t>у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pacing w:val="-2"/>
          <w:sz w:val="28"/>
        </w:rPr>
        <w:t>школьников.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20"/>
        </w:tabs>
        <w:spacing w:line="274" w:lineRule="exact"/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Для</w:t>
      </w:r>
      <w:r>
        <w:rPr>
          <w:color w:val="000000" w:themeColor="text1"/>
          <w:spacing w:val="-5"/>
          <w:sz w:val="28"/>
        </w:rPr>
        <w:t xml:space="preserve"> </w:t>
      </w:r>
      <w:r>
        <w:rPr>
          <w:color w:val="000000" w:themeColor="text1"/>
          <w:sz w:val="28"/>
        </w:rPr>
        <w:t>реализации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этой</w:t>
      </w:r>
      <w:r>
        <w:rPr>
          <w:color w:val="000000" w:themeColor="text1"/>
          <w:spacing w:val="-6"/>
          <w:sz w:val="28"/>
        </w:rPr>
        <w:t xml:space="preserve"> </w:t>
      </w:r>
      <w:r>
        <w:rPr>
          <w:color w:val="000000" w:themeColor="text1"/>
          <w:sz w:val="28"/>
        </w:rPr>
        <w:t>цели</w:t>
      </w:r>
      <w:r>
        <w:rPr>
          <w:color w:val="000000" w:themeColor="text1"/>
          <w:spacing w:val="-5"/>
          <w:sz w:val="28"/>
        </w:rPr>
        <w:t xml:space="preserve"> </w:t>
      </w:r>
      <w:r>
        <w:rPr>
          <w:color w:val="000000" w:themeColor="text1"/>
          <w:sz w:val="28"/>
        </w:rPr>
        <w:t>конкурс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решает</w:t>
      </w:r>
      <w:r>
        <w:rPr>
          <w:color w:val="000000" w:themeColor="text1"/>
          <w:spacing w:val="-5"/>
          <w:sz w:val="28"/>
        </w:rPr>
        <w:t xml:space="preserve"> </w:t>
      </w:r>
      <w:r>
        <w:rPr>
          <w:color w:val="000000" w:themeColor="text1"/>
          <w:sz w:val="28"/>
        </w:rPr>
        <w:t>следующие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pacing w:val="-2"/>
          <w:sz w:val="28"/>
        </w:rPr>
        <w:t>задачи:</w:t>
      </w:r>
    </w:p>
    <w:p w:rsidR="004D5B27" w:rsidRDefault="00871380">
      <w:pPr>
        <w:pStyle w:val="a7"/>
        <w:numPr>
          <w:ilvl w:val="0"/>
          <w:numId w:val="2"/>
        </w:numPr>
        <w:tabs>
          <w:tab w:val="left" w:pos="993"/>
        </w:tabs>
        <w:spacing w:before="28" w:line="225" w:lineRule="auto"/>
        <w:ind w:left="0" w:right="571" w:firstLine="709"/>
        <w:rPr>
          <w:color w:val="000000" w:themeColor="text1"/>
          <w:sz w:val="28"/>
        </w:rPr>
      </w:pPr>
      <w:r>
        <w:rPr>
          <w:i/>
          <w:color w:val="000000" w:themeColor="text1"/>
          <w:sz w:val="28"/>
        </w:rPr>
        <w:t>развивающие</w:t>
      </w:r>
      <w:r>
        <w:rPr>
          <w:color w:val="000000" w:themeColor="text1"/>
          <w:sz w:val="28"/>
        </w:rPr>
        <w:t>, в том числе формирование привычки к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чтению,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развитие эмоционального интеллекта, читательского вкуса, навыков выразительного чтения на основе глубокого осмысления текста;</w:t>
      </w:r>
    </w:p>
    <w:p w:rsidR="004D5B27" w:rsidRDefault="00871380">
      <w:pPr>
        <w:pStyle w:val="a7"/>
        <w:numPr>
          <w:ilvl w:val="0"/>
          <w:numId w:val="2"/>
        </w:numPr>
        <w:tabs>
          <w:tab w:val="left" w:pos="853"/>
          <w:tab w:val="left" w:pos="1010"/>
        </w:tabs>
        <w:spacing w:before="30" w:line="225" w:lineRule="auto"/>
        <w:ind w:left="0" w:right="571" w:firstLine="709"/>
        <w:rPr>
          <w:color w:val="000000" w:themeColor="text1"/>
          <w:sz w:val="28"/>
        </w:rPr>
      </w:pPr>
      <w:r>
        <w:rPr>
          <w:i/>
          <w:color w:val="000000" w:themeColor="text1"/>
          <w:sz w:val="28"/>
        </w:rPr>
        <w:t>образовательные</w:t>
      </w:r>
      <w:r>
        <w:rPr>
          <w:color w:val="000000" w:themeColor="text1"/>
          <w:sz w:val="28"/>
        </w:rPr>
        <w:t>, в том числе расширение читательского кругозора детей и подростков через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знакомство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с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произведениями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русской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литературы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lastRenderedPageBreak/>
        <w:t>XVIII-XXI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вв.,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с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 xml:space="preserve">современной русской детской и подростковой литературой, с зарубежной и региональной </w:t>
      </w:r>
      <w:r>
        <w:rPr>
          <w:color w:val="000000" w:themeColor="text1"/>
          <w:spacing w:val="-2"/>
          <w:sz w:val="28"/>
        </w:rPr>
        <w:t>литературой;</w:t>
      </w:r>
    </w:p>
    <w:p w:rsidR="004D5B27" w:rsidRDefault="00871380">
      <w:pPr>
        <w:pStyle w:val="a7"/>
        <w:numPr>
          <w:ilvl w:val="1"/>
          <w:numId w:val="3"/>
        </w:numPr>
        <w:tabs>
          <w:tab w:val="left" w:pos="1023"/>
        </w:tabs>
        <w:spacing w:before="30" w:line="216" w:lineRule="auto"/>
        <w:ind w:left="0" w:right="571" w:firstLine="709"/>
        <w:rPr>
          <w:color w:val="000000" w:themeColor="text1"/>
          <w:sz w:val="28"/>
        </w:rPr>
      </w:pPr>
      <w:r>
        <w:rPr>
          <w:i/>
          <w:color w:val="000000" w:themeColor="text1"/>
          <w:sz w:val="28"/>
        </w:rPr>
        <w:t>социальные</w:t>
      </w:r>
      <w:r>
        <w:rPr>
          <w:color w:val="000000" w:themeColor="text1"/>
          <w:sz w:val="28"/>
        </w:rPr>
        <w:t>,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в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том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числе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поиск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и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поддержка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талантливых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детей,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создание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социального лифта для читающих детей, формирование сообщества читающих детей и</w:t>
      </w:r>
      <w:r>
        <w:rPr>
          <w:color w:val="000000" w:themeColor="text1"/>
          <w:spacing w:val="80"/>
          <w:sz w:val="28"/>
        </w:rPr>
        <w:t xml:space="preserve"> </w:t>
      </w:r>
      <w:r>
        <w:rPr>
          <w:color w:val="000000" w:themeColor="text1"/>
          <w:spacing w:val="-2"/>
          <w:sz w:val="28"/>
        </w:rPr>
        <w:t>подростков;</w:t>
      </w:r>
    </w:p>
    <w:p w:rsidR="004D5B27" w:rsidRDefault="00871380">
      <w:pPr>
        <w:pStyle w:val="a7"/>
        <w:numPr>
          <w:ilvl w:val="0"/>
          <w:numId w:val="2"/>
        </w:numPr>
        <w:tabs>
          <w:tab w:val="left" w:pos="1026"/>
        </w:tabs>
        <w:spacing w:before="33" w:line="211" w:lineRule="auto"/>
        <w:ind w:left="0" w:right="571" w:firstLine="709"/>
        <w:rPr>
          <w:color w:val="000000" w:themeColor="text1"/>
          <w:sz w:val="28"/>
        </w:rPr>
      </w:pPr>
      <w:r>
        <w:rPr>
          <w:i/>
          <w:color w:val="000000" w:themeColor="text1"/>
          <w:sz w:val="28"/>
        </w:rPr>
        <w:t>инфраструктурные</w:t>
      </w:r>
      <w:r>
        <w:rPr>
          <w:color w:val="000000" w:themeColor="text1"/>
          <w:sz w:val="28"/>
        </w:rPr>
        <w:t>,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в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том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числе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знакомство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детей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и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подростков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с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возможностями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современных библиотек;</w:t>
      </w:r>
    </w:p>
    <w:p w:rsidR="004D5B27" w:rsidRDefault="00871380">
      <w:pPr>
        <w:pStyle w:val="a7"/>
        <w:numPr>
          <w:ilvl w:val="0"/>
          <w:numId w:val="2"/>
        </w:numPr>
        <w:tabs>
          <w:tab w:val="left" w:pos="1026"/>
          <w:tab w:val="left" w:pos="1134"/>
        </w:tabs>
        <w:spacing w:before="36" w:line="211" w:lineRule="auto"/>
        <w:ind w:left="0" w:right="571" w:firstLine="709"/>
        <w:rPr>
          <w:color w:val="000000" w:themeColor="text1"/>
          <w:sz w:val="28"/>
        </w:rPr>
      </w:pPr>
      <w:r>
        <w:rPr>
          <w:i/>
          <w:color w:val="000000" w:themeColor="text1"/>
          <w:sz w:val="28"/>
        </w:rPr>
        <w:t xml:space="preserve">    методические,</w:t>
      </w:r>
      <w:r>
        <w:rPr>
          <w:i/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в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том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числе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обмен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опытом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и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методиками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работы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в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сфере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литературы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и чтения для школ, библиотек, досуговых и культурных центров.</w:t>
      </w:r>
    </w:p>
    <w:p w:rsidR="004D5B27" w:rsidRDefault="004D5B27">
      <w:pPr>
        <w:pStyle w:val="a5"/>
        <w:spacing w:before="13"/>
        <w:ind w:right="571" w:firstLine="709"/>
        <w:rPr>
          <w:color w:val="000000" w:themeColor="text1"/>
          <w:sz w:val="16"/>
        </w:rPr>
      </w:pPr>
    </w:p>
    <w:p w:rsidR="004D5B27" w:rsidRDefault="00871380">
      <w:pPr>
        <w:pStyle w:val="10"/>
        <w:numPr>
          <w:ilvl w:val="0"/>
          <w:numId w:val="1"/>
        </w:numPr>
        <w:tabs>
          <w:tab w:val="left" w:pos="1134"/>
        </w:tabs>
        <w:spacing w:line="275" w:lineRule="exact"/>
        <w:ind w:left="0" w:right="571" w:firstLine="709"/>
        <w:jc w:val="center"/>
        <w:rPr>
          <w:color w:val="000000" w:themeColor="text1"/>
          <w:sz w:val="28"/>
        </w:rPr>
      </w:pPr>
      <w:bookmarkStart w:id="4" w:name="3._УЧРЕДИТЕЛЬ_КОНКУРСА._ОРГАНИЗАЦИОННЫЙ_"/>
      <w:bookmarkEnd w:id="4"/>
      <w:r>
        <w:rPr>
          <w:color w:val="000000" w:themeColor="text1"/>
          <w:sz w:val="28"/>
        </w:rPr>
        <w:t>Учредитель</w:t>
      </w:r>
      <w:r>
        <w:rPr>
          <w:color w:val="000000" w:themeColor="text1"/>
          <w:spacing w:val="-7"/>
          <w:sz w:val="28"/>
        </w:rPr>
        <w:t xml:space="preserve"> </w:t>
      </w:r>
      <w:r>
        <w:rPr>
          <w:color w:val="000000" w:themeColor="text1"/>
          <w:sz w:val="28"/>
        </w:rPr>
        <w:t>конкурса.</w:t>
      </w:r>
      <w:r>
        <w:rPr>
          <w:color w:val="000000" w:themeColor="text1"/>
          <w:spacing w:val="-6"/>
          <w:sz w:val="28"/>
        </w:rPr>
        <w:t xml:space="preserve"> </w:t>
      </w:r>
      <w:r>
        <w:rPr>
          <w:color w:val="000000" w:themeColor="text1"/>
          <w:sz w:val="28"/>
        </w:rPr>
        <w:t>Организационный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комитет</w:t>
      </w:r>
      <w:r>
        <w:rPr>
          <w:color w:val="000000" w:themeColor="text1"/>
          <w:spacing w:val="-5"/>
          <w:sz w:val="28"/>
        </w:rPr>
        <w:t xml:space="preserve"> </w:t>
      </w:r>
      <w:r>
        <w:rPr>
          <w:color w:val="000000" w:themeColor="text1"/>
          <w:sz w:val="28"/>
        </w:rPr>
        <w:t>и</w:t>
      </w:r>
      <w:r>
        <w:rPr>
          <w:color w:val="000000" w:themeColor="text1"/>
          <w:spacing w:val="-5"/>
          <w:sz w:val="28"/>
        </w:rPr>
        <w:t xml:space="preserve"> </w:t>
      </w:r>
      <w:r>
        <w:rPr>
          <w:color w:val="000000" w:themeColor="text1"/>
          <w:spacing w:val="-4"/>
          <w:sz w:val="28"/>
        </w:rPr>
        <w:t>жюри</w:t>
      </w:r>
    </w:p>
    <w:p w:rsidR="004D5B27" w:rsidRDefault="004D5B27">
      <w:pPr>
        <w:pStyle w:val="10"/>
        <w:tabs>
          <w:tab w:val="left" w:pos="1134"/>
        </w:tabs>
        <w:spacing w:line="275" w:lineRule="exact"/>
        <w:ind w:left="709" w:right="571"/>
        <w:rPr>
          <w:color w:val="000000" w:themeColor="text1"/>
          <w:sz w:val="16"/>
        </w:rPr>
      </w:pPr>
    </w:p>
    <w:p w:rsidR="004D5B27" w:rsidRDefault="00871380">
      <w:pPr>
        <w:pStyle w:val="Default"/>
        <w:numPr>
          <w:ilvl w:val="1"/>
          <w:numId w:val="1"/>
        </w:numPr>
        <w:ind w:left="0" w:right="571"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Учредителем и организатором регионального этапа Конкурса является</w:t>
      </w:r>
      <w:r>
        <w:rPr>
          <w:color w:val="000000" w:themeColor="text1"/>
          <w:sz w:val="28"/>
        </w:rPr>
        <w:tab/>
        <w:t xml:space="preserve">Министерства образования и науки Республики Дагестан, Дагестанская республиканская организация Профсоюза работников народного образования и науки РФ. </w:t>
      </w:r>
    </w:p>
    <w:p w:rsidR="004D5B27" w:rsidRDefault="00871380">
      <w:pPr>
        <w:pStyle w:val="Default"/>
        <w:ind w:right="571"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Региональным оператором Конкурса является государственное автономное образовательное учреждение дополнительного образования Республики Дагестан «Региональный центр выявления, поддержки и развития способностей и талантов у детей и молодежи «Альтаир» (далее – оператор конкурса), которое осуществляет организационное, техническое и информационное сопровождение Конкурса.</w:t>
      </w:r>
    </w:p>
    <w:p w:rsidR="004D5B27" w:rsidRDefault="00871380">
      <w:pPr>
        <w:pStyle w:val="Default"/>
        <w:ind w:right="571"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Адрес электронной почты ГАОУ ДО РД «Центр развития талантов «Альтаир»:</w:t>
      </w:r>
      <w:hyperlink r:id="rId7" w:history="1">
        <w:r>
          <w:rPr>
            <w:rStyle w:val="a9"/>
            <w:sz w:val="28"/>
            <w:u w:val="none"/>
          </w:rPr>
          <w:t xml:space="preserve"> </w:t>
        </w:r>
        <w:r>
          <w:rPr>
            <w:rStyle w:val="a9"/>
            <w:sz w:val="28"/>
          </w:rPr>
          <w:t>altair@e-dag.ru</w:t>
        </w:r>
      </w:hyperlink>
      <w:r>
        <w:rPr>
          <w:color w:val="000000" w:themeColor="text1"/>
          <w:sz w:val="28"/>
        </w:rPr>
        <w:t xml:space="preserve">, официальный сайт ГАОУ ДО РД «Центр развития талантов «Альтаир»: </w:t>
      </w:r>
      <w:hyperlink r:id="rId8" w:history="1">
        <w:r>
          <w:rPr>
            <w:rStyle w:val="a9"/>
            <w:color w:val="000000"/>
            <w:sz w:val="28"/>
          </w:rPr>
          <w:t>https://altair-rd.ru/</w:t>
        </w:r>
      </w:hyperlink>
    </w:p>
    <w:p w:rsidR="004D5B27" w:rsidRDefault="00871380">
      <w:pPr>
        <w:pStyle w:val="Default"/>
        <w:ind w:right="571" w:firstLine="709"/>
        <w:jc w:val="both"/>
        <w:rPr>
          <w:rStyle w:val="17"/>
          <w:sz w:val="28"/>
        </w:rPr>
      </w:pPr>
      <w:r>
        <w:rPr>
          <w:color w:val="000000" w:themeColor="text1"/>
          <w:sz w:val="28"/>
        </w:rPr>
        <w:t xml:space="preserve">3.2. </w:t>
      </w:r>
      <w:r>
        <w:rPr>
          <w:rStyle w:val="17"/>
          <w:sz w:val="28"/>
        </w:rPr>
        <w:t>Руководство организацией и проведением Конкурса осуществляет Оргкомитет Конкурса. Состав Оргкомитета может быть сформирован из числа писателей, библиотекарей, деятелей культуры и искусства, общественных деятелей, учителей русского языка и литературы, педагогических работников системы дополнительного образования, представителей Министерства образования и науки Республики Дагестан, Министерства культуры Республики Дагестан.</w:t>
      </w:r>
    </w:p>
    <w:p w:rsidR="004D5B27" w:rsidRDefault="00871380">
      <w:pPr>
        <w:pStyle w:val="Default"/>
        <w:ind w:right="571" w:firstLine="709"/>
        <w:jc w:val="both"/>
        <w:rPr>
          <w:rStyle w:val="17"/>
          <w:sz w:val="28"/>
        </w:rPr>
      </w:pPr>
      <w:r>
        <w:rPr>
          <w:sz w:val="28"/>
        </w:rPr>
        <w:t xml:space="preserve">3.2.1. </w:t>
      </w:r>
      <w:r>
        <w:rPr>
          <w:rStyle w:val="17"/>
          <w:sz w:val="28"/>
        </w:rPr>
        <w:t>Состав жюри регионального этапа Конкурса утверждается решением Оргкомитета Конкурса.</w:t>
      </w:r>
    </w:p>
    <w:p w:rsidR="004D5B27" w:rsidRDefault="00871380">
      <w:pPr>
        <w:pStyle w:val="Default"/>
        <w:ind w:right="571" w:firstLine="709"/>
        <w:jc w:val="both"/>
        <w:rPr>
          <w:rStyle w:val="17"/>
          <w:sz w:val="28"/>
        </w:rPr>
      </w:pPr>
      <w:r>
        <w:rPr>
          <w:rStyle w:val="17"/>
          <w:sz w:val="28"/>
        </w:rPr>
        <w:t>3.3. В состав жюри Конкурса могут входить писатели, актеры, режиссеры, литературоведы, общественные деятели, деятели культуры и искусств,</w:t>
      </w:r>
      <w:r>
        <w:rPr>
          <w:rStyle w:val="17"/>
          <w:sz w:val="28"/>
          <w:vertAlign w:val="superscript"/>
        </w:rPr>
        <w:t xml:space="preserve"> </w:t>
      </w:r>
      <w:r>
        <w:rPr>
          <w:rStyle w:val="17"/>
          <w:sz w:val="28"/>
        </w:rPr>
        <w:t>преподаватели литературы, представители Министерства образования и науки Республики Дагестан. Председатель жюри меняется ежегодно.</w:t>
      </w:r>
    </w:p>
    <w:p w:rsidR="004D5B27" w:rsidRDefault="00871380">
      <w:pPr>
        <w:pStyle w:val="Default"/>
        <w:ind w:right="571" w:firstLine="709"/>
        <w:jc w:val="both"/>
        <w:rPr>
          <w:rStyle w:val="17"/>
          <w:sz w:val="28"/>
        </w:rPr>
      </w:pPr>
      <w:r>
        <w:rPr>
          <w:rStyle w:val="17"/>
          <w:sz w:val="28"/>
        </w:rPr>
        <w:t>3.4. Члены жюри оценивают выступление каждого конкурсанта в соответствии с критериями, указанными Приложении № 1 настоящему Положению.</w:t>
      </w:r>
    </w:p>
    <w:p w:rsidR="004D5B27" w:rsidRDefault="00871380">
      <w:pPr>
        <w:pStyle w:val="Default"/>
        <w:ind w:right="571" w:firstLine="709"/>
        <w:jc w:val="both"/>
        <w:rPr>
          <w:rStyle w:val="17"/>
          <w:sz w:val="28"/>
        </w:rPr>
      </w:pPr>
      <w:r>
        <w:rPr>
          <w:rStyle w:val="17"/>
          <w:sz w:val="28"/>
        </w:rPr>
        <w:t>3.5. Не допускается включение в жюри заинтересованных лиц: учителей, представителей школ, родственников выступающих конкурсантов.</w:t>
      </w:r>
    </w:p>
    <w:p w:rsidR="004D5B27" w:rsidRDefault="004D5B27">
      <w:pPr>
        <w:pStyle w:val="Default"/>
        <w:ind w:right="571" w:firstLine="709"/>
        <w:jc w:val="both"/>
        <w:rPr>
          <w:sz w:val="16"/>
        </w:rPr>
      </w:pPr>
    </w:p>
    <w:p w:rsidR="004D5B27" w:rsidRDefault="00871380">
      <w:pPr>
        <w:pStyle w:val="10"/>
        <w:numPr>
          <w:ilvl w:val="0"/>
          <w:numId w:val="1"/>
        </w:numPr>
        <w:tabs>
          <w:tab w:val="left" w:pos="1134"/>
          <w:tab w:val="left" w:pos="4962"/>
          <w:tab w:val="left" w:pos="5245"/>
        </w:tabs>
        <w:spacing w:line="275" w:lineRule="exact"/>
        <w:ind w:left="0" w:firstLine="709"/>
        <w:jc w:val="center"/>
        <w:rPr>
          <w:color w:val="000000" w:themeColor="text1"/>
          <w:sz w:val="28"/>
        </w:rPr>
      </w:pPr>
      <w:bookmarkStart w:id="5" w:name="4._ОРГАНИЗАЦИЯ_КОНКУРСА"/>
      <w:bookmarkEnd w:id="5"/>
      <w:r>
        <w:rPr>
          <w:color w:val="000000" w:themeColor="text1"/>
          <w:sz w:val="28"/>
        </w:rPr>
        <w:t xml:space="preserve">Сроки проведения отдельных этапов </w:t>
      </w:r>
      <w:r>
        <w:rPr>
          <w:color w:val="000000" w:themeColor="text1"/>
          <w:spacing w:val="-2"/>
          <w:sz w:val="28"/>
        </w:rPr>
        <w:t>конкурса</w:t>
      </w:r>
    </w:p>
    <w:p w:rsidR="004D5B27" w:rsidRDefault="004D5B27">
      <w:pPr>
        <w:pStyle w:val="10"/>
        <w:tabs>
          <w:tab w:val="left" w:pos="1134"/>
          <w:tab w:val="left" w:pos="4962"/>
          <w:tab w:val="left" w:pos="5245"/>
        </w:tabs>
        <w:spacing w:line="275" w:lineRule="exact"/>
        <w:ind w:left="709"/>
        <w:rPr>
          <w:color w:val="000000" w:themeColor="text1"/>
          <w:sz w:val="16"/>
        </w:rPr>
      </w:pPr>
    </w:p>
    <w:p w:rsidR="004D5B27" w:rsidRDefault="00871380">
      <w:pPr>
        <w:pStyle w:val="a7"/>
        <w:numPr>
          <w:ilvl w:val="1"/>
          <w:numId w:val="1"/>
        </w:numPr>
        <w:tabs>
          <w:tab w:val="left" w:pos="1420"/>
        </w:tabs>
        <w:spacing w:line="274" w:lineRule="exact"/>
        <w:ind w:left="0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Конкурс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проводится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в</w:t>
      </w:r>
      <w:r>
        <w:rPr>
          <w:color w:val="000000" w:themeColor="text1"/>
          <w:spacing w:val="-5"/>
          <w:sz w:val="28"/>
        </w:rPr>
        <w:t xml:space="preserve"> </w:t>
      </w:r>
      <w:r>
        <w:rPr>
          <w:color w:val="000000" w:themeColor="text1"/>
          <w:sz w:val="28"/>
        </w:rPr>
        <w:t>несколько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pacing w:val="-2"/>
          <w:sz w:val="28"/>
        </w:rPr>
        <w:t>этапов:</w:t>
      </w:r>
    </w:p>
    <w:p w:rsidR="004D5B27" w:rsidRDefault="00871380">
      <w:pPr>
        <w:pStyle w:val="a7"/>
        <w:numPr>
          <w:ilvl w:val="2"/>
          <w:numId w:val="4"/>
        </w:numPr>
        <w:tabs>
          <w:tab w:val="left" w:pos="993"/>
        </w:tabs>
        <w:spacing w:line="286" w:lineRule="exact"/>
        <w:ind w:left="0" w:firstLine="709"/>
        <w:jc w:val="left"/>
        <w:rPr>
          <w:color w:val="000000" w:themeColor="text1"/>
          <w:sz w:val="28"/>
        </w:rPr>
      </w:pPr>
      <w:r>
        <w:rPr>
          <w:color w:val="000000" w:themeColor="text1"/>
          <w:spacing w:val="-2"/>
          <w:sz w:val="28"/>
        </w:rPr>
        <w:lastRenderedPageBreak/>
        <w:t>подготовительный</w:t>
      </w:r>
      <w:r>
        <w:rPr>
          <w:color w:val="000000" w:themeColor="text1"/>
          <w:spacing w:val="16"/>
          <w:sz w:val="28"/>
        </w:rPr>
        <w:t xml:space="preserve"> </w:t>
      </w:r>
      <w:r>
        <w:rPr>
          <w:color w:val="000000" w:themeColor="text1"/>
          <w:spacing w:val="-4"/>
          <w:sz w:val="28"/>
        </w:rPr>
        <w:t>этап до 25 января 2026 г. (включительно);</w:t>
      </w:r>
    </w:p>
    <w:p w:rsidR="004D5B27" w:rsidRDefault="00871380">
      <w:pPr>
        <w:pStyle w:val="a7"/>
        <w:numPr>
          <w:ilvl w:val="2"/>
          <w:numId w:val="4"/>
        </w:numPr>
        <w:tabs>
          <w:tab w:val="left" w:pos="993"/>
        </w:tabs>
        <w:spacing w:line="286" w:lineRule="exact"/>
        <w:ind w:left="0" w:firstLine="709"/>
        <w:jc w:val="left"/>
        <w:rPr>
          <w:rStyle w:val="17"/>
          <w:color w:val="000000" w:themeColor="text1"/>
          <w:sz w:val="28"/>
        </w:rPr>
      </w:pPr>
      <w:r>
        <w:rPr>
          <w:color w:val="000000" w:themeColor="text1"/>
          <w:sz w:val="28"/>
        </w:rPr>
        <w:t>классный</w:t>
      </w:r>
      <w:r>
        <w:rPr>
          <w:color w:val="000000" w:themeColor="text1"/>
          <w:spacing w:val="-7"/>
          <w:sz w:val="28"/>
        </w:rPr>
        <w:t xml:space="preserve"> </w:t>
      </w:r>
      <w:r>
        <w:rPr>
          <w:color w:val="000000" w:themeColor="text1"/>
          <w:spacing w:val="-4"/>
          <w:sz w:val="28"/>
        </w:rPr>
        <w:t xml:space="preserve">этап со 2 по 16 февраля 2026 г. </w:t>
      </w:r>
      <w:r>
        <w:rPr>
          <w:rStyle w:val="17"/>
          <w:sz w:val="28"/>
        </w:rPr>
        <w:t xml:space="preserve">отчет о проведении необходимо разместить на сайте: </w:t>
      </w:r>
      <w:hyperlink r:id="rId9" w:history="1">
        <w:r>
          <w:rPr>
            <w:rStyle w:val="17"/>
            <w:sz w:val="28"/>
          </w:rPr>
          <w:t>https://young</w:t>
        </w:r>
        <w:r>
          <w:rPr>
            <w:rStyle w:val="17"/>
            <w:sz w:val="28"/>
            <w:u w:val="single"/>
          </w:rPr>
          <w:t>eaders.ru/</w:t>
        </w:r>
        <w:r>
          <w:rPr>
            <w:rStyle w:val="17"/>
            <w:sz w:val="28"/>
          </w:rPr>
          <w:t xml:space="preserve"> </w:t>
        </w:r>
      </w:hyperlink>
      <w:r>
        <w:rPr>
          <w:rStyle w:val="17"/>
          <w:sz w:val="28"/>
        </w:rPr>
        <w:t>до 16 февраля 2026 г.;</w:t>
      </w:r>
    </w:p>
    <w:p w:rsidR="004D5B27" w:rsidRDefault="00871380">
      <w:pPr>
        <w:pStyle w:val="a7"/>
        <w:numPr>
          <w:ilvl w:val="2"/>
          <w:numId w:val="4"/>
        </w:numPr>
        <w:tabs>
          <w:tab w:val="left" w:pos="993"/>
        </w:tabs>
        <w:spacing w:line="286" w:lineRule="exact"/>
        <w:ind w:left="0" w:firstLine="709"/>
        <w:jc w:val="left"/>
        <w:rPr>
          <w:rStyle w:val="17"/>
          <w:color w:val="000000" w:themeColor="text1"/>
          <w:sz w:val="28"/>
        </w:rPr>
      </w:pPr>
      <w:r>
        <w:rPr>
          <w:color w:val="000000" w:themeColor="text1"/>
          <w:sz w:val="28"/>
        </w:rPr>
        <w:t>школьный</w:t>
      </w:r>
      <w:r>
        <w:rPr>
          <w:color w:val="000000" w:themeColor="text1"/>
          <w:spacing w:val="-7"/>
          <w:sz w:val="28"/>
        </w:rPr>
        <w:t xml:space="preserve"> </w:t>
      </w:r>
      <w:r>
        <w:rPr>
          <w:color w:val="000000" w:themeColor="text1"/>
          <w:spacing w:val="-4"/>
          <w:sz w:val="28"/>
        </w:rPr>
        <w:t>этап с 17 по 27 февраля 2026 г.</w:t>
      </w:r>
      <w:r w:rsidR="00B657CF">
        <w:rPr>
          <w:color w:val="000000" w:themeColor="text1"/>
          <w:spacing w:val="-4"/>
          <w:sz w:val="28"/>
        </w:rPr>
        <w:t>,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rStyle w:val="17"/>
          <w:sz w:val="28"/>
        </w:rPr>
        <w:t xml:space="preserve">отчет о проведении необходимо разместить на сайте: </w:t>
      </w:r>
      <w:hyperlink r:id="rId10" w:history="1">
        <w:r>
          <w:rPr>
            <w:rStyle w:val="17"/>
            <w:sz w:val="28"/>
          </w:rPr>
          <w:t>https://young</w:t>
        </w:r>
        <w:r>
          <w:rPr>
            <w:rStyle w:val="17"/>
            <w:sz w:val="28"/>
            <w:u w:val="single"/>
          </w:rPr>
          <w:t>eaders.ru/</w:t>
        </w:r>
        <w:r>
          <w:rPr>
            <w:rStyle w:val="17"/>
            <w:sz w:val="28"/>
          </w:rPr>
          <w:t xml:space="preserve"> </w:t>
        </w:r>
      </w:hyperlink>
      <w:r>
        <w:rPr>
          <w:rStyle w:val="17"/>
          <w:sz w:val="28"/>
        </w:rPr>
        <w:t>до 2 марта 2026 г.;</w:t>
      </w:r>
    </w:p>
    <w:p w:rsidR="004D5B27" w:rsidRDefault="00871380">
      <w:pPr>
        <w:pStyle w:val="a7"/>
        <w:numPr>
          <w:ilvl w:val="2"/>
          <w:numId w:val="4"/>
        </w:numPr>
        <w:tabs>
          <w:tab w:val="left" w:pos="993"/>
        </w:tabs>
        <w:spacing w:line="286" w:lineRule="exact"/>
        <w:ind w:left="0" w:firstLine="709"/>
        <w:jc w:val="left"/>
        <w:rPr>
          <w:color w:val="000000" w:themeColor="text1"/>
          <w:sz w:val="28"/>
        </w:rPr>
      </w:pPr>
      <w:r w:rsidRPr="00363F77">
        <w:rPr>
          <w:b/>
          <w:color w:val="000000" w:themeColor="text1"/>
          <w:sz w:val="28"/>
        </w:rPr>
        <w:t>муниципальный</w:t>
      </w:r>
      <w:r w:rsidRPr="00363F77">
        <w:rPr>
          <w:b/>
          <w:color w:val="000000" w:themeColor="text1"/>
          <w:spacing w:val="-5"/>
          <w:sz w:val="28"/>
        </w:rPr>
        <w:t xml:space="preserve"> </w:t>
      </w:r>
      <w:r w:rsidR="007C31C5" w:rsidRPr="00363F77">
        <w:rPr>
          <w:b/>
          <w:color w:val="000000" w:themeColor="text1"/>
          <w:spacing w:val="-4"/>
          <w:sz w:val="28"/>
        </w:rPr>
        <w:t>этап -</w:t>
      </w:r>
      <w:r w:rsidR="00B657CF" w:rsidRPr="00363F77">
        <w:rPr>
          <w:b/>
          <w:color w:val="000000" w:themeColor="text1"/>
          <w:spacing w:val="-4"/>
          <w:sz w:val="28"/>
        </w:rPr>
        <w:t xml:space="preserve"> 3</w:t>
      </w:r>
      <w:r w:rsidR="00B657CF" w:rsidRPr="007C31C5">
        <w:rPr>
          <w:b/>
          <w:color w:val="000000" w:themeColor="text1"/>
          <w:spacing w:val="-4"/>
          <w:sz w:val="28"/>
        </w:rPr>
        <w:t xml:space="preserve"> – 4 </w:t>
      </w:r>
      <w:r w:rsidRPr="007C31C5">
        <w:rPr>
          <w:b/>
          <w:color w:val="000000" w:themeColor="text1"/>
          <w:spacing w:val="-4"/>
          <w:sz w:val="28"/>
        </w:rPr>
        <w:t>марта 2026 г.</w:t>
      </w:r>
      <w:r w:rsidR="00B657CF" w:rsidRPr="007C31C5">
        <w:rPr>
          <w:b/>
          <w:color w:val="000000" w:themeColor="text1"/>
          <w:spacing w:val="-4"/>
          <w:sz w:val="28"/>
        </w:rPr>
        <w:t>,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rStyle w:val="17"/>
          <w:sz w:val="28"/>
        </w:rPr>
        <w:t xml:space="preserve">отчет о проведении необходимо разместить на сайте: </w:t>
      </w:r>
      <w:hyperlink r:id="rId11" w:history="1">
        <w:r w:rsidRPr="00270C75">
          <w:rPr>
            <w:rStyle w:val="17"/>
            <w:b/>
            <w:sz w:val="28"/>
          </w:rPr>
          <w:t>https://young</w:t>
        </w:r>
        <w:r w:rsidRPr="00270C75">
          <w:rPr>
            <w:rStyle w:val="17"/>
            <w:b/>
            <w:sz w:val="28"/>
            <w:u w:val="single"/>
          </w:rPr>
          <w:t>eaders.ru/</w:t>
        </w:r>
        <w:r w:rsidRPr="00270C75">
          <w:rPr>
            <w:rStyle w:val="17"/>
            <w:b/>
            <w:sz w:val="28"/>
          </w:rPr>
          <w:t xml:space="preserve"> </w:t>
        </w:r>
      </w:hyperlink>
      <w:r w:rsidRPr="00270C75">
        <w:rPr>
          <w:rStyle w:val="17"/>
          <w:b/>
          <w:sz w:val="28"/>
        </w:rPr>
        <w:t>до 16 марта 2026 г.</w:t>
      </w:r>
    </w:p>
    <w:p w:rsidR="004D5B27" w:rsidRDefault="00871380">
      <w:pPr>
        <w:widowControl/>
        <w:tabs>
          <w:tab w:val="left" w:pos="709"/>
          <w:tab w:val="left" w:pos="993"/>
        </w:tabs>
        <w:spacing w:before="3" w:line="228" w:lineRule="auto"/>
        <w:ind w:right="3"/>
        <w:jc w:val="both"/>
        <w:rPr>
          <w:color w:val="000000" w:themeColor="text1"/>
          <w:spacing w:val="-9"/>
          <w:sz w:val="28"/>
        </w:rPr>
      </w:pPr>
      <w:r>
        <w:rPr>
          <w:color w:val="000000" w:themeColor="text1"/>
          <w:sz w:val="28"/>
        </w:rPr>
        <w:tab/>
        <w:t>Региональный</w:t>
      </w:r>
      <w:r>
        <w:rPr>
          <w:color w:val="000000" w:themeColor="text1"/>
          <w:spacing w:val="-8"/>
          <w:sz w:val="28"/>
        </w:rPr>
        <w:t xml:space="preserve"> </w:t>
      </w:r>
      <w:r>
        <w:rPr>
          <w:color w:val="000000" w:themeColor="text1"/>
          <w:sz w:val="28"/>
        </w:rPr>
        <w:t>этап</w:t>
      </w:r>
      <w:r>
        <w:rPr>
          <w:color w:val="000000" w:themeColor="text1"/>
          <w:spacing w:val="-9"/>
          <w:sz w:val="28"/>
        </w:rPr>
        <w:t>:</w:t>
      </w:r>
    </w:p>
    <w:p w:rsidR="004D5B27" w:rsidRDefault="00871380">
      <w:pPr>
        <w:widowControl/>
        <w:tabs>
          <w:tab w:val="left" w:pos="709"/>
        </w:tabs>
        <w:spacing w:before="3" w:line="228" w:lineRule="auto"/>
        <w:ind w:right="3"/>
        <w:jc w:val="both"/>
        <w:rPr>
          <w:rStyle w:val="17"/>
          <w:sz w:val="28"/>
        </w:rPr>
      </w:pPr>
      <w:r>
        <w:rPr>
          <w:sz w:val="28"/>
        </w:rPr>
        <w:tab/>
        <w:t>1 тур</w:t>
      </w:r>
      <w:r>
        <w:rPr>
          <w:rStyle w:val="17"/>
          <w:sz w:val="28"/>
        </w:rPr>
        <w:t xml:space="preserve"> (заочный) - с 17 марта по 1 апреля 2026 г.,</w:t>
      </w:r>
    </w:p>
    <w:p w:rsidR="004D5B27" w:rsidRDefault="00871380">
      <w:pPr>
        <w:widowControl/>
        <w:tabs>
          <w:tab w:val="left" w:pos="709"/>
        </w:tabs>
        <w:spacing w:before="3" w:line="228" w:lineRule="auto"/>
        <w:ind w:right="3"/>
        <w:jc w:val="both"/>
        <w:rPr>
          <w:rStyle w:val="17"/>
          <w:sz w:val="28"/>
        </w:rPr>
      </w:pPr>
      <w:r>
        <w:rPr>
          <w:rStyle w:val="17"/>
          <w:sz w:val="28"/>
        </w:rPr>
        <w:tab/>
        <w:t xml:space="preserve">2 тур (очный) – 3-4 апреля 2026 г.; </w:t>
      </w:r>
    </w:p>
    <w:p w:rsidR="004D5B27" w:rsidRDefault="00871380">
      <w:pPr>
        <w:widowControl/>
        <w:tabs>
          <w:tab w:val="left" w:pos="709"/>
        </w:tabs>
        <w:spacing w:before="3" w:line="228" w:lineRule="auto"/>
        <w:ind w:right="3"/>
        <w:jc w:val="both"/>
        <w:rPr>
          <w:color w:val="000000" w:themeColor="text1"/>
          <w:spacing w:val="-9"/>
          <w:sz w:val="28"/>
        </w:rPr>
      </w:pPr>
      <w:r>
        <w:rPr>
          <w:rStyle w:val="17"/>
          <w:sz w:val="28"/>
        </w:rPr>
        <w:tab/>
        <w:t>Всероссийский этап - с 1 по 20 мая 2026 г.;</w:t>
      </w:r>
    </w:p>
    <w:p w:rsidR="004D5B27" w:rsidRDefault="00871380">
      <w:pPr>
        <w:pStyle w:val="16"/>
        <w:ind w:firstLine="743"/>
        <w:jc w:val="both"/>
        <w:rPr>
          <w:rStyle w:val="17"/>
          <w:sz w:val="28"/>
        </w:rPr>
      </w:pPr>
      <w:r>
        <w:rPr>
          <w:rStyle w:val="17"/>
          <w:sz w:val="28"/>
        </w:rPr>
        <w:t>Суперфинал конкурса - с 1 по 6 июня 2026 г.</w:t>
      </w:r>
    </w:p>
    <w:p w:rsidR="004D5B27" w:rsidRDefault="00871380">
      <w:pPr>
        <w:pStyle w:val="16"/>
        <w:ind w:firstLine="743"/>
        <w:jc w:val="both"/>
        <w:rPr>
          <w:sz w:val="28"/>
        </w:rPr>
      </w:pPr>
      <w:r>
        <w:rPr>
          <w:rStyle w:val="17"/>
          <w:sz w:val="28"/>
        </w:rPr>
        <w:t>Детальный календарь конкурса отражен в приложении № 2 к настоящему Положению.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80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В каждом муниципальном образовании </w:t>
      </w:r>
      <w:r>
        <w:rPr>
          <w:rStyle w:val="17"/>
          <w:sz w:val="28"/>
        </w:rPr>
        <w:t>необходимо создать «Клуб болельщиков «Живая классика» в срок со 2 марта 2025 г. по 13 марта 2026 г.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80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Конкурс проводится для всех желающих без предварительного отбора. Отказ школьнику в участии на первом – классном – этапе Конкурса не допускается. Переход на следующий этап осуществляется по решению жюри Конкурса для трех победителей, набравших максимальное количество баллов.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80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Каждый этап Конкурса проводится в соответствии с регламентом проведения отдельных этапов Конкурса.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80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Формат очного проведения конкурса может быть изменен на онлайн-формат в связи с эпидемиологической обстановкой в стране или другими непредвиденными </w:t>
      </w:r>
      <w:r>
        <w:rPr>
          <w:color w:val="000000" w:themeColor="text1"/>
          <w:spacing w:val="-2"/>
          <w:sz w:val="28"/>
        </w:rPr>
        <w:t>обстоятельствами.</w:t>
      </w:r>
    </w:p>
    <w:p w:rsidR="004D5B27" w:rsidRDefault="004D5B27">
      <w:pPr>
        <w:pStyle w:val="a7"/>
        <w:tabs>
          <w:tab w:val="left" w:pos="1480"/>
        </w:tabs>
        <w:ind w:left="709" w:right="571"/>
        <w:jc w:val="center"/>
        <w:rPr>
          <w:color w:val="000000" w:themeColor="text1"/>
          <w:sz w:val="16"/>
        </w:rPr>
      </w:pPr>
    </w:p>
    <w:p w:rsidR="004D5B27" w:rsidRDefault="00871380">
      <w:pPr>
        <w:pStyle w:val="a7"/>
        <w:numPr>
          <w:ilvl w:val="0"/>
          <w:numId w:val="1"/>
        </w:numPr>
        <w:tabs>
          <w:tab w:val="left" w:pos="1480"/>
        </w:tabs>
        <w:ind w:right="571"/>
        <w:jc w:val="center"/>
        <w:rPr>
          <w:b/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</w:t>
      </w:r>
      <w:r>
        <w:rPr>
          <w:b/>
          <w:color w:val="000000" w:themeColor="text1"/>
          <w:sz w:val="28"/>
        </w:rPr>
        <w:t>Порядок регистрации для участия в Конкурсе</w:t>
      </w:r>
    </w:p>
    <w:p w:rsidR="004D5B27" w:rsidRDefault="004D5B27">
      <w:pPr>
        <w:pStyle w:val="a7"/>
        <w:tabs>
          <w:tab w:val="left" w:pos="1480"/>
        </w:tabs>
        <w:ind w:left="1658" w:right="571"/>
        <w:rPr>
          <w:b/>
          <w:color w:val="000000" w:themeColor="text1"/>
          <w:sz w:val="16"/>
        </w:rPr>
      </w:pPr>
    </w:p>
    <w:p w:rsidR="004D5B27" w:rsidRDefault="00871380">
      <w:pPr>
        <w:pStyle w:val="a7"/>
        <w:numPr>
          <w:ilvl w:val="1"/>
          <w:numId w:val="1"/>
        </w:numPr>
        <w:tabs>
          <w:tab w:val="left" w:pos="1456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Обязательным условием участия в конкурсе является регистрация участника на официальном сайте конкурса </w:t>
      </w:r>
      <w:hyperlink r:id="rId12" w:history="1">
        <w:r>
          <w:rPr>
            <w:rStyle w:val="a9"/>
            <w:sz w:val="28"/>
          </w:rPr>
          <w:t>www.youngreaders.ru</w:t>
        </w:r>
      </w:hyperlink>
      <w:r>
        <w:rPr>
          <w:sz w:val="28"/>
        </w:rPr>
        <w:t xml:space="preserve">. </w:t>
      </w:r>
      <w:r>
        <w:rPr>
          <w:color w:val="000000" w:themeColor="text1"/>
          <w:sz w:val="28"/>
        </w:rPr>
        <w:t xml:space="preserve">Заявки на участие в конкурсе подаются только через официальный сайт Конкурса </w:t>
      </w:r>
      <w:hyperlink r:id="rId13" w:history="1">
        <w:r>
          <w:rPr>
            <w:color w:val="000000" w:themeColor="text1"/>
            <w:sz w:val="28"/>
          </w:rPr>
          <w:t>www.youngreaders.ru.</w:t>
        </w:r>
      </w:hyperlink>
      <w:r>
        <w:rPr>
          <w:color w:val="000000" w:themeColor="text1"/>
          <w:sz w:val="28"/>
        </w:rPr>
        <w:t xml:space="preserve"> Участник конкурса может зарегистрироваться только от одного учреждения (школа или </w:t>
      </w:r>
      <w:proofErr w:type="gramStart"/>
      <w:r>
        <w:rPr>
          <w:color w:val="000000" w:themeColor="text1"/>
          <w:sz w:val="28"/>
        </w:rPr>
        <w:t>учреждение дополнительного образования</w:t>
      </w:r>
      <w:proofErr w:type="gramEnd"/>
      <w:r>
        <w:rPr>
          <w:color w:val="000000" w:themeColor="text1"/>
          <w:sz w:val="28"/>
        </w:rPr>
        <w:t xml:space="preserve"> или техникум/колледж). Если участник обучается на очно-заочной, заочной, семейной форме обучения или экстернате, то он указывает при регистрации школу, в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которой проходит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(либо планирует проходить) аттестацию в текущем году.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29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Регистрация</w:t>
      </w:r>
      <w:r>
        <w:rPr>
          <w:color w:val="000000" w:themeColor="text1"/>
          <w:spacing w:val="56"/>
          <w:sz w:val="28"/>
        </w:rPr>
        <w:t xml:space="preserve"> </w:t>
      </w:r>
      <w:r>
        <w:rPr>
          <w:color w:val="000000" w:themeColor="text1"/>
          <w:sz w:val="28"/>
        </w:rPr>
        <w:t>для</w:t>
      </w:r>
      <w:r>
        <w:rPr>
          <w:color w:val="000000" w:themeColor="text1"/>
          <w:spacing w:val="56"/>
          <w:sz w:val="28"/>
        </w:rPr>
        <w:t xml:space="preserve"> </w:t>
      </w:r>
      <w:r>
        <w:rPr>
          <w:color w:val="000000" w:themeColor="text1"/>
          <w:sz w:val="28"/>
        </w:rPr>
        <w:t>участия</w:t>
      </w:r>
      <w:r>
        <w:rPr>
          <w:color w:val="000000" w:themeColor="text1"/>
          <w:spacing w:val="56"/>
          <w:sz w:val="28"/>
        </w:rPr>
        <w:t xml:space="preserve"> </w:t>
      </w:r>
      <w:r>
        <w:rPr>
          <w:color w:val="000000" w:themeColor="text1"/>
          <w:sz w:val="28"/>
        </w:rPr>
        <w:t>в</w:t>
      </w:r>
      <w:r>
        <w:rPr>
          <w:color w:val="000000" w:themeColor="text1"/>
          <w:spacing w:val="57"/>
          <w:sz w:val="28"/>
        </w:rPr>
        <w:t xml:space="preserve"> </w:t>
      </w:r>
      <w:r>
        <w:rPr>
          <w:color w:val="000000" w:themeColor="text1"/>
          <w:sz w:val="28"/>
        </w:rPr>
        <w:t>Конкурсе</w:t>
      </w:r>
      <w:r>
        <w:rPr>
          <w:color w:val="000000" w:themeColor="text1"/>
          <w:spacing w:val="56"/>
          <w:sz w:val="28"/>
        </w:rPr>
        <w:t xml:space="preserve"> </w:t>
      </w:r>
      <w:r>
        <w:rPr>
          <w:color w:val="000000" w:themeColor="text1"/>
          <w:sz w:val="28"/>
        </w:rPr>
        <w:t>осуществляется</w:t>
      </w:r>
      <w:r>
        <w:rPr>
          <w:color w:val="000000" w:themeColor="text1"/>
          <w:spacing w:val="56"/>
          <w:sz w:val="28"/>
        </w:rPr>
        <w:t xml:space="preserve"> </w:t>
      </w:r>
      <w:r>
        <w:rPr>
          <w:color w:val="000000" w:themeColor="text1"/>
          <w:sz w:val="28"/>
        </w:rPr>
        <w:t>следующими</w:t>
      </w:r>
      <w:r>
        <w:rPr>
          <w:color w:val="000000" w:themeColor="text1"/>
          <w:spacing w:val="57"/>
          <w:sz w:val="28"/>
        </w:rPr>
        <w:t xml:space="preserve"> </w:t>
      </w:r>
      <w:r>
        <w:rPr>
          <w:color w:val="000000" w:themeColor="text1"/>
          <w:spacing w:val="-2"/>
          <w:sz w:val="28"/>
        </w:rPr>
        <w:t>способами:</w:t>
      </w:r>
    </w:p>
    <w:p w:rsidR="004D5B27" w:rsidRDefault="00871380">
      <w:pPr>
        <w:pStyle w:val="a7"/>
        <w:numPr>
          <w:ilvl w:val="0"/>
          <w:numId w:val="5"/>
        </w:numPr>
        <w:tabs>
          <w:tab w:val="left" w:pos="426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самостоятельно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–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лицом,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z w:val="28"/>
        </w:rPr>
        <w:t>достигшим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возраста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14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pacing w:val="-4"/>
          <w:sz w:val="28"/>
        </w:rPr>
        <w:t>лет.</w:t>
      </w:r>
    </w:p>
    <w:p w:rsidR="004D5B27" w:rsidRDefault="00871380">
      <w:pPr>
        <w:pStyle w:val="a7"/>
        <w:numPr>
          <w:ilvl w:val="0"/>
          <w:numId w:val="5"/>
        </w:numPr>
        <w:tabs>
          <w:tab w:val="left" w:pos="458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через законного представителя – родителями, усыновителями, опекунами, попечителями, либо уполномоченными представителями учреждений для детей-сирот и детей, оставшихся без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попечения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родителей,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учреждений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социального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обслуживания,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а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также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органов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опеки и попечительства.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578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Для получения оперативной информации о ходе Конкурса участникам рекомендуется зарегистрироваться в официальном сообществе </w:t>
      </w:r>
      <w:r>
        <w:rPr>
          <w:color w:val="000000" w:themeColor="text1"/>
          <w:sz w:val="28"/>
        </w:rPr>
        <w:lastRenderedPageBreak/>
        <w:t xml:space="preserve">Конкурса: </w:t>
      </w:r>
      <w:hyperlink r:id="rId14" w:history="1">
        <w:r>
          <w:rPr>
            <w:rStyle w:val="a9"/>
            <w:sz w:val="28"/>
          </w:rPr>
          <w:t>http://vk.com/young_readers</w:t>
        </w:r>
      </w:hyperlink>
      <w:r>
        <w:rPr>
          <w:sz w:val="28"/>
        </w:rPr>
        <w:t xml:space="preserve">. </w:t>
      </w:r>
      <w:r>
        <w:rPr>
          <w:color w:val="000000" w:themeColor="text1"/>
          <w:sz w:val="28"/>
        </w:rPr>
        <w:t>По</w:t>
      </w:r>
      <w:r>
        <w:rPr>
          <w:color w:val="000000" w:themeColor="text1"/>
          <w:spacing w:val="28"/>
          <w:sz w:val="28"/>
        </w:rPr>
        <w:t xml:space="preserve"> </w:t>
      </w:r>
      <w:r>
        <w:rPr>
          <w:color w:val="000000" w:themeColor="text1"/>
          <w:sz w:val="28"/>
        </w:rPr>
        <w:t>решению</w:t>
      </w:r>
      <w:r>
        <w:rPr>
          <w:color w:val="000000" w:themeColor="text1"/>
          <w:spacing w:val="28"/>
          <w:sz w:val="28"/>
        </w:rPr>
        <w:t xml:space="preserve"> </w:t>
      </w:r>
      <w:r>
        <w:rPr>
          <w:rStyle w:val="17"/>
          <w:sz w:val="28"/>
        </w:rPr>
        <w:t>Оргкомитета Конкурса</w:t>
      </w:r>
      <w:r>
        <w:rPr>
          <w:color w:val="000000" w:themeColor="text1"/>
          <w:spacing w:val="28"/>
          <w:sz w:val="28"/>
        </w:rPr>
        <w:t xml:space="preserve"> </w:t>
      </w:r>
      <w:r>
        <w:rPr>
          <w:color w:val="000000" w:themeColor="text1"/>
          <w:sz w:val="28"/>
        </w:rPr>
        <w:t>могут</w:t>
      </w:r>
      <w:r>
        <w:rPr>
          <w:color w:val="000000" w:themeColor="text1"/>
          <w:spacing w:val="28"/>
          <w:sz w:val="28"/>
        </w:rPr>
        <w:t xml:space="preserve"> </w:t>
      </w:r>
      <w:r>
        <w:rPr>
          <w:color w:val="000000" w:themeColor="text1"/>
          <w:sz w:val="28"/>
        </w:rPr>
        <w:t xml:space="preserve">быть использованы дополнительные площадки для информирования участников. 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578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Регистрацию на сайте должны пройти как участники, так и ответственные за его проведение в каждом из этапов – в классе, школе/учреждении дополнительного образования, районе и регионе (кураторы соответствующего уровня).</w:t>
      </w:r>
    </w:p>
    <w:p w:rsidR="004D5B27" w:rsidRDefault="004D5B27">
      <w:pPr>
        <w:pStyle w:val="a7"/>
        <w:tabs>
          <w:tab w:val="left" w:pos="1578"/>
        </w:tabs>
        <w:ind w:left="709" w:right="571"/>
        <w:rPr>
          <w:color w:val="000000" w:themeColor="text1"/>
          <w:sz w:val="16"/>
        </w:rPr>
      </w:pPr>
    </w:p>
    <w:p w:rsidR="004D5B27" w:rsidRDefault="00871380">
      <w:pPr>
        <w:pStyle w:val="10"/>
        <w:numPr>
          <w:ilvl w:val="0"/>
          <w:numId w:val="1"/>
        </w:numPr>
        <w:spacing w:before="1"/>
        <w:ind w:left="0" w:right="1137" w:firstLine="709"/>
        <w:jc w:val="center"/>
        <w:rPr>
          <w:color w:val="000000" w:themeColor="text1"/>
          <w:sz w:val="28"/>
        </w:rPr>
      </w:pPr>
      <w:bookmarkStart w:id="6" w:name="5._СОДЕРЖАНИЕ_КОНКУРСНОЙ_ПРОЦЕДУРЫ"/>
      <w:bookmarkEnd w:id="6"/>
      <w:r>
        <w:rPr>
          <w:color w:val="000000" w:themeColor="text1"/>
          <w:sz w:val="28"/>
        </w:rPr>
        <w:t>Содержание</w:t>
      </w:r>
      <w:r>
        <w:rPr>
          <w:color w:val="000000" w:themeColor="text1"/>
          <w:spacing w:val="-7"/>
          <w:sz w:val="28"/>
        </w:rPr>
        <w:t xml:space="preserve"> </w:t>
      </w:r>
      <w:r>
        <w:rPr>
          <w:color w:val="000000" w:themeColor="text1"/>
          <w:sz w:val="28"/>
        </w:rPr>
        <w:t>конкурсной</w:t>
      </w:r>
      <w:r>
        <w:rPr>
          <w:color w:val="000000" w:themeColor="text1"/>
          <w:spacing w:val="-7"/>
          <w:sz w:val="28"/>
        </w:rPr>
        <w:t xml:space="preserve"> </w:t>
      </w:r>
      <w:r>
        <w:rPr>
          <w:color w:val="000000" w:themeColor="text1"/>
          <w:spacing w:val="-2"/>
          <w:sz w:val="28"/>
        </w:rPr>
        <w:t>процедуры</w:t>
      </w:r>
    </w:p>
    <w:p w:rsidR="004D5B27" w:rsidRDefault="004D5B27">
      <w:pPr>
        <w:pStyle w:val="10"/>
        <w:spacing w:before="1"/>
        <w:ind w:left="709" w:right="1137"/>
        <w:rPr>
          <w:color w:val="000000" w:themeColor="text1"/>
          <w:sz w:val="16"/>
        </w:rPr>
      </w:pPr>
    </w:p>
    <w:p w:rsidR="004D5B27" w:rsidRDefault="00871380">
      <w:pPr>
        <w:pStyle w:val="a7"/>
        <w:numPr>
          <w:ilvl w:val="1"/>
          <w:numId w:val="1"/>
        </w:numPr>
        <w:tabs>
          <w:tab w:val="left" w:pos="1524"/>
        </w:tabs>
        <w:spacing w:before="2"/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В ходе конкурсных испытаний участники декламируют отрывки из своих любимых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художественных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произведений,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любых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российских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или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зарубежных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авторов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XVIII-XXI века, написанных прозой. Необходимое требование для выбранного произведения – наличие у книги номера ISBN и тираж не менее 2 000 экземпляров (по запросу необходимо предоставить электронную ссылку на тираж произведения или фотографию страницы с указанием тиража).</w:t>
      </w:r>
    </w:p>
    <w:p w:rsidR="004D5B27" w:rsidRPr="00E441C3" w:rsidRDefault="00871380">
      <w:pPr>
        <w:pStyle w:val="a7"/>
        <w:numPr>
          <w:ilvl w:val="1"/>
          <w:numId w:val="1"/>
        </w:numPr>
        <w:tabs>
          <w:tab w:val="left" w:pos="1524"/>
        </w:tabs>
        <w:spacing w:before="2"/>
        <w:ind w:left="0" w:right="571" w:firstLine="709"/>
        <w:rPr>
          <w:color w:val="000000" w:themeColor="text1"/>
          <w:sz w:val="28"/>
        </w:rPr>
      </w:pPr>
      <w:r w:rsidRPr="00E441C3">
        <w:rPr>
          <w:color w:val="000000" w:themeColor="text1"/>
          <w:sz w:val="28"/>
        </w:rPr>
        <w:t>В 2026 году в Конкурс предлагается отдельная номинация –чтение произведений</w:t>
      </w:r>
      <w:r w:rsidRPr="00E441C3">
        <w:rPr>
          <w:color w:val="000000" w:themeColor="text1"/>
          <w:spacing w:val="-1"/>
          <w:sz w:val="28"/>
        </w:rPr>
        <w:t xml:space="preserve"> </w:t>
      </w:r>
      <w:r w:rsidRPr="00E441C3">
        <w:rPr>
          <w:color w:val="000000" w:themeColor="text1"/>
          <w:sz w:val="28"/>
        </w:rPr>
        <w:t>в</w:t>
      </w:r>
      <w:r w:rsidRPr="00E441C3">
        <w:rPr>
          <w:color w:val="000000" w:themeColor="text1"/>
          <w:spacing w:val="-1"/>
          <w:sz w:val="28"/>
        </w:rPr>
        <w:t xml:space="preserve"> </w:t>
      </w:r>
      <w:r w:rsidRPr="00E441C3">
        <w:rPr>
          <w:color w:val="000000" w:themeColor="text1"/>
          <w:sz w:val="28"/>
        </w:rPr>
        <w:t>жанре</w:t>
      </w:r>
      <w:r w:rsidRPr="00E441C3">
        <w:rPr>
          <w:color w:val="000000" w:themeColor="text1"/>
          <w:spacing w:val="-1"/>
          <w:sz w:val="28"/>
        </w:rPr>
        <w:t xml:space="preserve"> </w:t>
      </w:r>
      <w:r w:rsidRPr="00E441C3">
        <w:rPr>
          <w:color w:val="000000" w:themeColor="text1"/>
          <w:sz w:val="28"/>
        </w:rPr>
        <w:t>научной</w:t>
      </w:r>
      <w:r w:rsidRPr="00E441C3">
        <w:rPr>
          <w:color w:val="000000" w:themeColor="text1"/>
          <w:spacing w:val="-1"/>
          <w:sz w:val="28"/>
        </w:rPr>
        <w:t xml:space="preserve"> </w:t>
      </w:r>
      <w:r w:rsidRPr="00E441C3">
        <w:rPr>
          <w:color w:val="000000" w:themeColor="text1"/>
          <w:sz w:val="28"/>
        </w:rPr>
        <w:t>фантастики.</w:t>
      </w:r>
      <w:r w:rsidRPr="00E441C3">
        <w:rPr>
          <w:color w:val="000000" w:themeColor="text1"/>
          <w:spacing w:val="-1"/>
          <w:sz w:val="28"/>
        </w:rPr>
        <w:t xml:space="preserve"> </w:t>
      </w:r>
      <w:r w:rsidRPr="00E441C3">
        <w:rPr>
          <w:color w:val="000000" w:themeColor="text1"/>
          <w:sz w:val="28"/>
        </w:rPr>
        <w:t>Список</w:t>
      </w:r>
      <w:r w:rsidRPr="00E441C3">
        <w:rPr>
          <w:color w:val="000000" w:themeColor="text1"/>
          <w:spacing w:val="-1"/>
          <w:sz w:val="28"/>
        </w:rPr>
        <w:t xml:space="preserve"> </w:t>
      </w:r>
      <w:r w:rsidRPr="00E441C3">
        <w:rPr>
          <w:color w:val="000000" w:themeColor="text1"/>
          <w:sz w:val="28"/>
        </w:rPr>
        <w:t>рекомендованной</w:t>
      </w:r>
      <w:r w:rsidRPr="00E441C3">
        <w:rPr>
          <w:color w:val="000000" w:themeColor="text1"/>
          <w:spacing w:val="-1"/>
          <w:sz w:val="28"/>
        </w:rPr>
        <w:t xml:space="preserve"> </w:t>
      </w:r>
      <w:r w:rsidRPr="00E441C3">
        <w:rPr>
          <w:color w:val="000000" w:themeColor="text1"/>
          <w:sz w:val="28"/>
        </w:rPr>
        <w:t>литературы</w:t>
      </w:r>
      <w:r w:rsidRPr="00E441C3">
        <w:rPr>
          <w:color w:val="000000" w:themeColor="text1"/>
          <w:spacing w:val="-1"/>
          <w:sz w:val="28"/>
        </w:rPr>
        <w:t xml:space="preserve"> </w:t>
      </w:r>
      <w:r w:rsidRPr="00E441C3">
        <w:rPr>
          <w:color w:val="000000" w:themeColor="text1"/>
          <w:sz w:val="28"/>
        </w:rPr>
        <w:t>для</w:t>
      </w:r>
      <w:r w:rsidRPr="00E441C3">
        <w:rPr>
          <w:color w:val="000000" w:themeColor="text1"/>
          <w:spacing w:val="-1"/>
          <w:sz w:val="28"/>
        </w:rPr>
        <w:t xml:space="preserve"> </w:t>
      </w:r>
      <w:r w:rsidRPr="00E441C3">
        <w:rPr>
          <w:color w:val="000000" w:themeColor="text1"/>
          <w:sz w:val="28"/>
        </w:rPr>
        <w:t xml:space="preserve">чтения в номинации Научная фантастика размещен на сайте youngreaders.ru по ссылке </w:t>
      </w:r>
      <w:hyperlink r:id="rId15" w:history="1">
        <w:r w:rsidRPr="00E441C3">
          <w:rPr>
            <w:rStyle w:val="a9"/>
            <w:sz w:val="28"/>
          </w:rPr>
          <w:t>https://youngreaders.ru/o-konkurse-2/</w:t>
        </w:r>
      </w:hyperlink>
      <w:r w:rsidRPr="00E441C3">
        <w:rPr>
          <w:sz w:val="28"/>
        </w:rPr>
        <w:t xml:space="preserve">. </w:t>
      </w:r>
      <w:r w:rsidRPr="00E441C3">
        <w:rPr>
          <w:color w:val="000000" w:themeColor="text1"/>
          <w:sz w:val="28"/>
        </w:rPr>
        <w:t>Не</w:t>
      </w:r>
      <w:r w:rsidRPr="00E441C3">
        <w:rPr>
          <w:color w:val="000000" w:themeColor="text1"/>
          <w:spacing w:val="-5"/>
          <w:sz w:val="28"/>
        </w:rPr>
        <w:t xml:space="preserve"> </w:t>
      </w:r>
      <w:r w:rsidRPr="00E441C3">
        <w:rPr>
          <w:color w:val="000000" w:themeColor="text1"/>
          <w:sz w:val="28"/>
        </w:rPr>
        <w:t>обязательно</w:t>
      </w:r>
      <w:r w:rsidRPr="00E441C3">
        <w:rPr>
          <w:color w:val="000000" w:themeColor="text1"/>
          <w:spacing w:val="-4"/>
          <w:sz w:val="28"/>
        </w:rPr>
        <w:t xml:space="preserve"> </w:t>
      </w:r>
      <w:r w:rsidRPr="00E441C3">
        <w:rPr>
          <w:color w:val="000000" w:themeColor="text1"/>
          <w:sz w:val="28"/>
        </w:rPr>
        <w:t>ограничиваться</w:t>
      </w:r>
      <w:r w:rsidRPr="00E441C3">
        <w:rPr>
          <w:color w:val="000000" w:themeColor="text1"/>
          <w:spacing w:val="-5"/>
          <w:sz w:val="28"/>
        </w:rPr>
        <w:t xml:space="preserve"> </w:t>
      </w:r>
      <w:r w:rsidRPr="00E441C3">
        <w:rPr>
          <w:color w:val="000000" w:themeColor="text1"/>
          <w:sz w:val="28"/>
        </w:rPr>
        <w:t>предложенным</w:t>
      </w:r>
      <w:r w:rsidRPr="00E441C3">
        <w:rPr>
          <w:color w:val="000000" w:themeColor="text1"/>
          <w:spacing w:val="-5"/>
          <w:sz w:val="28"/>
        </w:rPr>
        <w:t xml:space="preserve"> </w:t>
      </w:r>
      <w:r w:rsidRPr="00E441C3">
        <w:rPr>
          <w:color w:val="000000" w:themeColor="text1"/>
          <w:spacing w:val="-2"/>
          <w:sz w:val="28"/>
        </w:rPr>
        <w:t>списком.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530"/>
        </w:tabs>
        <w:spacing w:before="2"/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На первом классном – этапе конкурса допускается выразительное чтение выбранного текста по книге или иному источнику. В следующих этапах конкурсанты читают текст наизусть.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18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Каждый участник Конкурса выступает самостоятельно и не может прибегать во время выступления к помощи других лиц.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18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Рекомендованная продолжительность выступления – 3 минуты (на этапе Всероссийского полуфинала и финала конкурса, проводимых в МДЦ «Артек» продолжительность выступления не может превышать 3 минуты).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66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Во время выступления могут быть использованы музыкальное сопровождение, декорации, костюмы, электронные презентации. Однако их использование не является преимуществом и не дает дополнительных баллов.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44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Участник Конкурса имеет право выступать на классных, школьных, районных и региональных этапах Конкурса как с одним и тем же произведением, так и с разными произведениями. Исключением являются выступления на полуфинале, финале и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суперфинале конкурса, где участник не имеет права менять произведение перед выступлением. Таким образом, сменить произведение можно вплоть до проведения регионального этапа конкурса. Менять произведение можно только в той же номинации, в которой ребенок участвовал в предыдущем этапе.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44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После победы в муниципальном этапе конкурса 3 победителям от каждого района будет предложено пройти онлайн-тест на оценку кругозора. Для успешного прохождения теста, необходимо правильно ответить на более, чем 50% вопросов. В случае неудачного прохождения теста, победителю муниципального этапа будет отказано в участии в региональном </w:t>
      </w:r>
      <w:r>
        <w:rPr>
          <w:color w:val="000000" w:themeColor="text1"/>
          <w:spacing w:val="-2"/>
          <w:sz w:val="28"/>
        </w:rPr>
        <w:t>этапе.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534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lastRenderedPageBreak/>
        <w:t>Победители и финалисты конкурсов прошлых лет принимают участие в новом конкурсе на общих основаниях и обязаны выбирать для выступления отрывки из произведений, с которыми ранее не выступали.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520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При нарушении правил участия в Конкурсе участник снимается с конкурсных испытаний. Решение об этом принимает организатор Конкурса или жюри соответствующего этапа.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520"/>
        </w:tabs>
        <w:spacing w:before="1"/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Необходимым условием для участия в региональном этапе Конкурса является размещение минимум 1 ссылки на </w:t>
      </w:r>
      <w:proofErr w:type="spellStart"/>
      <w:r>
        <w:rPr>
          <w:color w:val="000000" w:themeColor="text1"/>
          <w:sz w:val="28"/>
        </w:rPr>
        <w:t>видеорецензию</w:t>
      </w:r>
      <w:proofErr w:type="spellEnd"/>
      <w:r>
        <w:rPr>
          <w:color w:val="000000" w:themeColor="text1"/>
          <w:sz w:val="28"/>
        </w:rPr>
        <w:t xml:space="preserve"> в социальной сети ВК в личном кабинете участника. </w:t>
      </w:r>
      <w:proofErr w:type="spellStart"/>
      <w:r>
        <w:rPr>
          <w:color w:val="000000" w:themeColor="text1"/>
          <w:sz w:val="28"/>
        </w:rPr>
        <w:t>Видеорецензия</w:t>
      </w:r>
      <w:proofErr w:type="spellEnd"/>
      <w:r>
        <w:rPr>
          <w:color w:val="000000" w:themeColor="text1"/>
          <w:sz w:val="28"/>
        </w:rPr>
        <w:t xml:space="preserve"> должна быть доступна для просмотра. Правила подготовки видео рецензий размещены на сайте youngreaders.ru по ссылке </w:t>
      </w:r>
      <w:hyperlink r:id="rId16" w:history="1">
        <w:r>
          <w:rPr>
            <w:rStyle w:val="a9"/>
            <w:sz w:val="28"/>
          </w:rPr>
          <w:t>https://youngreaders.ru/o-konkurse-2/</w:t>
        </w:r>
      </w:hyperlink>
      <w:r>
        <w:rPr>
          <w:sz w:val="28"/>
        </w:rPr>
        <w:t xml:space="preserve"> </w:t>
      </w:r>
    </w:p>
    <w:p w:rsidR="004D5B27" w:rsidRDefault="004D5B27">
      <w:pPr>
        <w:pStyle w:val="a7"/>
        <w:tabs>
          <w:tab w:val="left" w:pos="1520"/>
        </w:tabs>
        <w:spacing w:before="1"/>
        <w:ind w:left="0" w:right="571" w:firstLine="709"/>
        <w:jc w:val="right"/>
        <w:rPr>
          <w:color w:val="000000" w:themeColor="text1"/>
          <w:sz w:val="16"/>
        </w:rPr>
      </w:pPr>
    </w:p>
    <w:p w:rsidR="004D5B27" w:rsidRDefault="00871380">
      <w:pPr>
        <w:pStyle w:val="10"/>
        <w:numPr>
          <w:ilvl w:val="0"/>
          <w:numId w:val="1"/>
        </w:numPr>
        <w:spacing w:before="62"/>
        <w:ind w:left="0" w:firstLine="709"/>
        <w:jc w:val="center"/>
        <w:rPr>
          <w:color w:val="000000" w:themeColor="text1"/>
          <w:sz w:val="28"/>
        </w:rPr>
      </w:pPr>
      <w:bookmarkStart w:id="7" w:name="6._КВОТЫ_УЧАСТНИКОВ_ПО_ЭТАПАМ"/>
      <w:bookmarkEnd w:id="7"/>
      <w:r>
        <w:rPr>
          <w:color w:val="000000" w:themeColor="text1"/>
          <w:sz w:val="28"/>
        </w:rPr>
        <w:t>Процедура проведения регионального этапа Конкурса</w:t>
      </w:r>
    </w:p>
    <w:p w:rsidR="004D5B27" w:rsidRDefault="004D5B27">
      <w:pPr>
        <w:pStyle w:val="10"/>
        <w:spacing w:before="62"/>
        <w:ind w:left="709"/>
        <w:rPr>
          <w:color w:val="000000" w:themeColor="text1"/>
          <w:sz w:val="16"/>
        </w:rPr>
      </w:pPr>
    </w:p>
    <w:p w:rsidR="004D5B27" w:rsidRDefault="00871380">
      <w:pPr>
        <w:pStyle w:val="10"/>
        <w:spacing w:before="62"/>
        <w:ind w:left="0" w:right="570" w:firstLine="709"/>
        <w:jc w:val="both"/>
        <w:rPr>
          <w:rStyle w:val="17"/>
          <w:b w:val="0"/>
          <w:sz w:val="28"/>
        </w:rPr>
      </w:pPr>
      <w:r>
        <w:rPr>
          <w:rStyle w:val="17"/>
          <w:b w:val="0"/>
          <w:sz w:val="28"/>
        </w:rPr>
        <w:t>7.1. Региональный этап XV Всероссийского конкурса юных чтецов «Живая классика» проводится в очно-заочной форме. Первый тур (заочный) пройдет с 17 марта по 1 апреля 2026 г. включительно.</w:t>
      </w:r>
    </w:p>
    <w:p w:rsidR="004D5B27" w:rsidRDefault="00871380">
      <w:pPr>
        <w:pStyle w:val="10"/>
        <w:spacing w:before="62"/>
        <w:ind w:left="0" w:right="570" w:firstLine="709"/>
        <w:jc w:val="both"/>
        <w:rPr>
          <w:rStyle w:val="17"/>
          <w:b w:val="0"/>
          <w:sz w:val="28"/>
        </w:rPr>
      </w:pPr>
      <w:r>
        <w:rPr>
          <w:rStyle w:val="17"/>
          <w:b w:val="0"/>
          <w:sz w:val="28"/>
        </w:rPr>
        <w:t xml:space="preserve">7.2. Участниками регионального этапа являются 3 победителя муниципального этапа, зарегистрированные на сайте </w:t>
      </w:r>
      <w:proofErr w:type="gramStart"/>
      <w:r>
        <w:rPr>
          <w:rStyle w:val="17"/>
          <w:b w:val="0"/>
          <w:sz w:val="28"/>
        </w:rPr>
        <w:t>http</w:t>
      </w:r>
      <w:r>
        <w:rPr>
          <w:rStyle w:val="17"/>
          <w:b w:val="0"/>
          <w:sz w:val="28"/>
          <w:u w:val="single"/>
        </w:rPr>
        <w:t>s://youn</w:t>
      </w:r>
      <w:r>
        <w:rPr>
          <w:rStyle w:val="17"/>
          <w:b w:val="0"/>
          <w:sz w:val="28"/>
        </w:rPr>
        <w:t>sreajers.ru/</w:t>
      </w:r>
      <w:proofErr w:type="gramEnd"/>
      <w:r>
        <w:rPr>
          <w:rStyle w:val="17"/>
          <w:b w:val="0"/>
          <w:sz w:val="28"/>
        </w:rPr>
        <w:t xml:space="preserve"> и зафиксированные как победители муниципального этапа в личных кабинетах муниципальных кураторов.</w:t>
      </w:r>
    </w:p>
    <w:p w:rsidR="004D5B27" w:rsidRDefault="00871380">
      <w:pPr>
        <w:pStyle w:val="10"/>
        <w:spacing w:before="62"/>
        <w:ind w:left="0" w:right="570" w:firstLine="709"/>
        <w:jc w:val="both"/>
        <w:rPr>
          <w:rStyle w:val="17"/>
          <w:b w:val="0"/>
          <w:sz w:val="28"/>
        </w:rPr>
      </w:pPr>
      <w:r>
        <w:rPr>
          <w:rStyle w:val="17"/>
          <w:b w:val="0"/>
          <w:sz w:val="28"/>
        </w:rPr>
        <w:t>7.3. Конкурсная программа оценивается профессиональным жюри. Судейство проходит в закрытой форме.</w:t>
      </w:r>
    </w:p>
    <w:p w:rsidR="004D5B27" w:rsidRDefault="00871380">
      <w:pPr>
        <w:pStyle w:val="10"/>
        <w:spacing w:before="62"/>
        <w:ind w:left="0" w:right="570" w:firstLine="709"/>
        <w:jc w:val="both"/>
        <w:rPr>
          <w:b w:val="0"/>
          <w:sz w:val="28"/>
        </w:rPr>
      </w:pPr>
      <w:r>
        <w:rPr>
          <w:rStyle w:val="17"/>
          <w:b w:val="0"/>
          <w:sz w:val="28"/>
        </w:rPr>
        <w:t>7.4. Результаты подводятся по итогам суммирования оценок всех членов жюри. На основе выставленных членами жюри оценок составляется рейтинговая таблица. Участники, занявшие 1-60 места рейтинговой таблицы, будут приглашены на очный тур Конкурса, который состоится с 3 апреля 2025г. по 4 апреля 2025г. на базе оператора конкурса.</w:t>
      </w:r>
    </w:p>
    <w:p w:rsidR="004D5B27" w:rsidRDefault="00871380">
      <w:pPr>
        <w:pStyle w:val="10"/>
        <w:spacing w:before="62"/>
        <w:ind w:left="0" w:right="570" w:firstLine="709"/>
        <w:jc w:val="both"/>
        <w:rPr>
          <w:rStyle w:val="17"/>
          <w:b w:val="0"/>
          <w:sz w:val="28"/>
        </w:rPr>
      </w:pPr>
      <w:r>
        <w:rPr>
          <w:b w:val="0"/>
          <w:sz w:val="28"/>
        </w:rPr>
        <w:t>7.5. </w:t>
      </w:r>
      <w:r>
        <w:rPr>
          <w:rStyle w:val="17"/>
          <w:b w:val="0"/>
          <w:sz w:val="28"/>
        </w:rPr>
        <w:t>Решение жюри является окончательным и обжалованию не подлежит.</w:t>
      </w:r>
    </w:p>
    <w:p w:rsidR="004D5B27" w:rsidRDefault="00871380">
      <w:pPr>
        <w:pStyle w:val="10"/>
        <w:spacing w:before="62"/>
        <w:ind w:left="0" w:right="570" w:firstLine="709"/>
        <w:jc w:val="both"/>
        <w:rPr>
          <w:rStyle w:val="17"/>
          <w:b w:val="0"/>
          <w:sz w:val="28"/>
        </w:rPr>
      </w:pPr>
      <w:r>
        <w:rPr>
          <w:rStyle w:val="17"/>
          <w:b w:val="0"/>
          <w:sz w:val="28"/>
        </w:rPr>
        <w:t>7.6. Списки участников, прошедших на очный тур Конкурса, который состоится 3-4 апреля 2026 г. будут размещены 2 апреля 2026 г. на сайте оператора конкурса и Минобрнауки РД.</w:t>
      </w:r>
    </w:p>
    <w:p w:rsidR="004D5B27" w:rsidRDefault="00871380">
      <w:pPr>
        <w:pStyle w:val="10"/>
        <w:spacing w:before="62"/>
        <w:ind w:left="0" w:right="570" w:firstLine="709"/>
        <w:jc w:val="both"/>
        <w:rPr>
          <w:b w:val="0"/>
          <w:sz w:val="28"/>
        </w:rPr>
      </w:pPr>
      <w:r>
        <w:rPr>
          <w:rStyle w:val="17"/>
          <w:b w:val="0"/>
          <w:sz w:val="28"/>
        </w:rPr>
        <w:t>7.7. Участники очного тура будут разделены на два потока:</w:t>
      </w:r>
    </w:p>
    <w:p w:rsidR="004D5B27" w:rsidRDefault="00871380">
      <w:pPr>
        <w:pStyle w:val="16"/>
        <w:spacing w:line="240" w:lineRule="auto"/>
        <w:ind w:right="573" w:firstLine="740"/>
        <w:jc w:val="both"/>
        <w:rPr>
          <w:rStyle w:val="17"/>
          <w:sz w:val="28"/>
        </w:rPr>
      </w:pPr>
      <w:r>
        <w:rPr>
          <w:rStyle w:val="17"/>
          <w:sz w:val="28"/>
        </w:rPr>
        <w:t>I поток (30 участников из муниципальных районов) – 3 апреля 2026 г. с 10.00 до 13.00 (регистрация с 9.00 до 9.45);</w:t>
      </w:r>
    </w:p>
    <w:p w:rsidR="004D5B27" w:rsidRDefault="00871380">
      <w:pPr>
        <w:pStyle w:val="16"/>
        <w:spacing w:line="240" w:lineRule="auto"/>
        <w:ind w:right="573" w:firstLine="740"/>
        <w:jc w:val="both"/>
        <w:rPr>
          <w:sz w:val="28"/>
        </w:rPr>
      </w:pPr>
      <w:r>
        <w:rPr>
          <w:rStyle w:val="17"/>
          <w:sz w:val="28"/>
        </w:rPr>
        <w:t>II поток (30 участников из городов и близлежащих к ним районов) - 4 апреля 2026 г. с 10.00 до 13.00 (регистрация с 9.00 до 9.45);</w:t>
      </w:r>
    </w:p>
    <w:p w:rsidR="004D5B27" w:rsidRDefault="00871380">
      <w:pPr>
        <w:pStyle w:val="16"/>
        <w:spacing w:line="240" w:lineRule="auto"/>
        <w:ind w:right="573" w:firstLine="740"/>
        <w:jc w:val="both"/>
        <w:rPr>
          <w:sz w:val="28"/>
        </w:rPr>
      </w:pPr>
      <w:r>
        <w:rPr>
          <w:rStyle w:val="17"/>
          <w:sz w:val="28"/>
        </w:rPr>
        <w:t>Распределение участников по потокам будет объявлено дополнительно, списки будут размещены на официальном сайте оператора конкурса: http</w:t>
      </w:r>
      <w:r>
        <w:rPr>
          <w:rStyle w:val="17"/>
          <w:sz w:val="28"/>
          <w:u w:val="single"/>
        </w:rPr>
        <w:t xml:space="preserve">s://altair- </w:t>
      </w:r>
      <w:r>
        <w:rPr>
          <w:rStyle w:val="17"/>
          <w:sz w:val="28"/>
        </w:rPr>
        <w:t>rd.ru во вкладке «Живая классика».</w:t>
      </w:r>
    </w:p>
    <w:p w:rsidR="004D5B27" w:rsidRDefault="00871380">
      <w:pPr>
        <w:pStyle w:val="16"/>
        <w:tabs>
          <w:tab w:val="left" w:pos="709"/>
        </w:tabs>
        <w:spacing w:line="240" w:lineRule="auto"/>
        <w:ind w:right="573" w:firstLine="0"/>
        <w:jc w:val="both"/>
        <w:rPr>
          <w:sz w:val="28"/>
        </w:rPr>
      </w:pPr>
      <w:r>
        <w:rPr>
          <w:rStyle w:val="17"/>
          <w:sz w:val="28"/>
        </w:rPr>
        <w:tab/>
        <w:t>7.8. Объявление результатов и награждение победителей и лауреатов – 4 апреля 2026 г. в 18.00.</w:t>
      </w:r>
    </w:p>
    <w:p w:rsidR="004D5B27" w:rsidRDefault="00871380">
      <w:pPr>
        <w:pStyle w:val="16"/>
        <w:tabs>
          <w:tab w:val="left" w:pos="709"/>
        </w:tabs>
        <w:spacing w:after="60" w:line="197" w:lineRule="auto"/>
        <w:ind w:right="570" w:firstLine="0"/>
        <w:jc w:val="both"/>
        <w:rPr>
          <w:rStyle w:val="17"/>
          <w:sz w:val="28"/>
        </w:rPr>
      </w:pPr>
      <w:r>
        <w:rPr>
          <w:sz w:val="28"/>
        </w:rPr>
        <w:tab/>
        <w:t>7.9. </w:t>
      </w:r>
      <w:r>
        <w:rPr>
          <w:rStyle w:val="17"/>
          <w:sz w:val="28"/>
        </w:rPr>
        <w:t>По завершении работы членов жюри будут выявлены три победителя и лауреаты конкурса (не более 20% от общего числа участников).</w:t>
      </w:r>
    </w:p>
    <w:p w:rsidR="004D5B27" w:rsidRDefault="00871380">
      <w:pPr>
        <w:pStyle w:val="16"/>
        <w:tabs>
          <w:tab w:val="left" w:pos="709"/>
        </w:tabs>
        <w:spacing w:after="60" w:line="197" w:lineRule="auto"/>
        <w:ind w:right="570" w:firstLine="0"/>
        <w:jc w:val="both"/>
        <w:rPr>
          <w:rStyle w:val="17"/>
          <w:sz w:val="28"/>
        </w:rPr>
      </w:pPr>
      <w:r>
        <w:rPr>
          <w:rStyle w:val="17"/>
          <w:sz w:val="28"/>
        </w:rPr>
        <w:lastRenderedPageBreak/>
        <w:tab/>
        <w:t>7.10. Результаты конкурса будут размещены на официальном сайте оператора конкурса: ht</w:t>
      </w:r>
      <w:r>
        <w:rPr>
          <w:rStyle w:val="17"/>
          <w:sz w:val="28"/>
          <w:u w:val="single"/>
        </w:rPr>
        <w:t>tps://altair-rd.ru</w:t>
      </w:r>
      <w:r>
        <w:rPr>
          <w:rStyle w:val="17"/>
          <w:sz w:val="28"/>
        </w:rPr>
        <w:t xml:space="preserve"> и Минобрнауки РД не позднее 6 апреля 2026 года.</w:t>
      </w:r>
    </w:p>
    <w:p w:rsidR="004D5B27" w:rsidRDefault="00871380">
      <w:pPr>
        <w:pStyle w:val="16"/>
        <w:tabs>
          <w:tab w:val="left" w:pos="709"/>
        </w:tabs>
        <w:spacing w:after="60" w:line="197" w:lineRule="auto"/>
        <w:ind w:right="570" w:firstLine="0"/>
        <w:jc w:val="both"/>
        <w:rPr>
          <w:sz w:val="28"/>
        </w:rPr>
      </w:pPr>
      <w:r>
        <w:rPr>
          <w:rStyle w:val="17"/>
          <w:sz w:val="28"/>
        </w:rPr>
        <w:tab/>
        <w:t>7.11. Всем участникам регионального этапа вручаются дипломы победителей, призёров и участников Конкурса.</w:t>
      </w:r>
    </w:p>
    <w:p w:rsidR="004D5B27" w:rsidRDefault="004D5B27">
      <w:pPr>
        <w:pStyle w:val="10"/>
        <w:spacing w:before="62"/>
        <w:ind w:left="567" w:right="570"/>
        <w:jc w:val="both"/>
        <w:rPr>
          <w:b w:val="0"/>
          <w:color w:val="000000" w:themeColor="text1"/>
          <w:sz w:val="16"/>
        </w:rPr>
      </w:pPr>
    </w:p>
    <w:p w:rsidR="004D5B27" w:rsidRDefault="00871380">
      <w:pPr>
        <w:pStyle w:val="10"/>
        <w:numPr>
          <w:ilvl w:val="0"/>
          <w:numId w:val="1"/>
        </w:numPr>
        <w:spacing w:before="62"/>
        <w:ind w:left="0" w:firstLine="709"/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Квоты</w:t>
      </w:r>
      <w:r>
        <w:rPr>
          <w:color w:val="000000" w:themeColor="text1"/>
          <w:spacing w:val="-5"/>
          <w:sz w:val="28"/>
        </w:rPr>
        <w:t xml:space="preserve"> </w:t>
      </w:r>
      <w:r>
        <w:rPr>
          <w:color w:val="000000" w:themeColor="text1"/>
          <w:sz w:val="28"/>
        </w:rPr>
        <w:t>участников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по</w:t>
      </w:r>
      <w:r>
        <w:rPr>
          <w:color w:val="000000" w:themeColor="text1"/>
          <w:spacing w:val="-5"/>
          <w:sz w:val="28"/>
        </w:rPr>
        <w:t xml:space="preserve"> </w:t>
      </w:r>
      <w:r>
        <w:rPr>
          <w:color w:val="000000" w:themeColor="text1"/>
          <w:spacing w:val="-2"/>
          <w:sz w:val="28"/>
        </w:rPr>
        <w:t>этапам</w:t>
      </w:r>
    </w:p>
    <w:p w:rsidR="004D5B27" w:rsidRDefault="004D5B27">
      <w:pPr>
        <w:pStyle w:val="10"/>
        <w:spacing w:before="62"/>
        <w:ind w:left="709"/>
        <w:rPr>
          <w:color w:val="000000" w:themeColor="text1"/>
          <w:sz w:val="16"/>
        </w:rPr>
      </w:pPr>
    </w:p>
    <w:p w:rsidR="004D5B27" w:rsidRDefault="00871380">
      <w:pPr>
        <w:pStyle w:val="a7"/>
        <w:numPr>
          <w:ilvl w:val="1"/>
          <w:numId w:val="1"/>
        </w:numPr>
        <w:tabs>
          <w:tab w:val="left" w:pos="1420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Количество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участников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z w:val="28"/>
        </w:rPr>
        <w:t>первого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z w:val="28"/>
        </w:rPr>
        <w:t>этапа</w:t>
      </w:r>
      <w:r>
        <w:rPr>
          <w:color w:val="000000" w:themeColor="text1"/>
          <w:spacing w:val="-3"/>
          <w:sz w:val="28"/>
        </w:rPr>
        <w:t xml:space="preserve"> </w:t>
      </w:r>
      <w:r>
        <w:rPr>
          <w:color w:val="000000" w:themeColor="text1"/>
          <w:sz w:val="28"/>
        </w:rPr>
        <w:t>(классного)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z w:val="28"/>
        </w:rPr>
        <w:t>не</w:t>
      </w:r>
      <w:r>
        <w:rPr>
          <w:color w:val="000000" w:themeColor="text1"/>
          <w:spacing w:val="-2"/>
          <w:sz w:val="28"/>
        </w:rPr>
        <w:t xml:space="preserve"> ограничено.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18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Количество победителей первого этапа (классного) – не более 3-х конкурсантов</w:t>
      </w:r>
      <w:r>
        <w:rPr>
          <w:color w:val="000000" w:themeColor="text1"/>
          <w:spacing w:val="40"/>
          <w:sz w:val="28"/>
        </w:rPr>
        <w:t xml:space="preserve"> </w:t>
      </w:r>
      <w:r>
        <w:rPr>
          <w:color w:val="000000" w:themeColor="text1"/>
          <w:sz w:val="28"/>
        </w:rPr>
        <w:t>от каждого класса.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22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Количество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z w:val="28"/>
        </w:rPr>
        <w:t>победителей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z w:val="28"/>
        </w:rPr>
        <w:t>второго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z w:val="28"/>
        </w:rPr>
        <w:t>этапа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z w:val="28"/>
        </w:rPr>
        <w:t>(школьного)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z w:val="28"/>
        </w:rPr>
        <w:t>–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z w:val="28"/>
        </w:rPr>
        <w:t>не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z w:val="28"/>
        </w:rPr>
        <w:t>более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z w:val="28"/>
        </w:rPr>
        <w:t>3-х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z w:val="28"/>
        </w:rPr>
        <w:t>победителей</w:t>
      </w:r>
      <w:r>
        <w:rPr>
          <w:color w:val="000000" w:themeColor="text1"/>
          <w:spacing w:val="-2"/>
          <w:sz w:val="28"/>
        </w:rPr>
        <w:t xml:space="preserve"> </w:t>
      </w:r>
      <w:r>
        <w:rPr>
          <w:color w:val="000000" w:themeColor="text1"/>
          <w:sz w:val="28"/>
        </w:rPr>
        <w:t>от каждой школы.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18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Количество победителей третьего этапа (районного/муниципального) – 3 конкурсанта от каждого района/муниципалитета, в том числе минимальное количество победителей в номинации научная фантастика – 1.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526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Количество победителей четвертого этапа (регионального) – 3 конкурсанта от каждого региона, в том числе минимальное количество победителей в номинации научная фантастика – 1.</w:t>
      </w:r>
    </w:p>
    <w:p w:rsidR="004D5B27" w:rsidRDefault="004D5B27">
      <w:pPr>
        <w:pStyle w:val="a7"/>
        <w:tabs>
          <w:tab w:val="left" w:pos="1526"/>
        </w:tabs>
        <w:ind w:left="709" w:right="571"/>
        <w:jc w:val="right"/>
        <w:rPr>
          <w:color w:val="000000" w:themeColor="text1"/>
          <w:sz w:val="16"/>
        </w:rPr>
      </w:pPr>
    </w:p>
    <w:p w:rsidR="004D5B27" w:rsidRDefault="00871380">
      <w:pPr>
        <w:pStyle w:val="10"/>
        <w:numPr>
          <w:ilvl w:val="0"/>
          <w:numId w:val="1"/>
        </w:numPr>
        <w:spacing w:line="273" w:lineRule="exact"/>
        <w:ind w:left="0" w:right="428" w:firstLine="709"/>
        <w:jc w:val="center"/>
        <w:rPr>
          <w:color w:val="000000" w:themeColor="text1"/>
          <w:sz w:val="28"/>
        </w:rPr>
      </w:pPr>
      <w:bookmarkStart w:id="8" w:name="7._НАГРАЖДЕНИЕ_УЧАСТНИКОВ_И_ПОБЕДИТЕЛЕЙ"/>
      <w:bookmarkEnd w:id="8"/>
      <w:r>
        <w:rPr>
          <w:color w:val="000000" w:themeColor="text1"/>
          <w:sz w:val="28"/>
        </w:rPr>
        <w:t>Награждение</w:t>
      </w:r>
      <w:r>
        <w:rPr>
          <w:color w:val="000000" w:themeColor="text1"/>
          <w:spacing w:val="-5"/>
          <w:sz w:val="28"/>
        </w:rPr>
        <w:t xml:space="preserve"> </w:t>
      </w:r>
      <w:r>
        <w:rPr>
          <w:color w:val="000000" w:themeColor="text1"/>
          <w:sz w:val="28"/>
        </w:rPr>
        <w:t>участников</w:t>
      </w:r>
      <w:r>
        <w:rPr>
          <w:color w:val="000000" w:themeColor="text1"/>
          <w:spacing w:val="-4"/>
          <w:sz w:val="28"/>
        </w:rPr>
        <w:t xml:space="preserve"> </w:t>
      </w:r>
      <w:r>
        <w:rPr>
          <w:color w:val="000000" w:themeColor="text1"/>
          <w:sz w:val="28"/>
        </w:rPr>
        <w:t>и</w:t>
      </w:r>
      <w:r>
        <w:rPr>
          <w:color w:val="000000" w:themeColor="text1"/>
          <w:spacing w:val="-6"/>
          <w:sz w:val="28"/>
        </w:rPr>
        <w:t xml:space="preserve"> </w:t>
      </w:r>
      <w:r>
        <w:rPr>
          <w:color w:val="000000" w:themeColor="text1"/>
          <w:spacing w:val="-2"/>
          <w:sz w:val="28"/>
        </w:rPr>
        <w:t>победителей</w:t>
      </w:r>
    </w:p>
    <w:p w:rsidR="004D5B27" w:rsidRDefault="004D5B27">
      <w:pPr>
        <w:pStyle w:val="10"/>
        <w:spacing w:line="273" w:lineRule="exact"/>
        <w:ind w:left="709" w:right="428"/>
        <w:rPr>
          <w:color w:val="000000" w:themeColor="text1"/>
          <w:sz w:val="16"/>
        </w:rPr>
      </w:pPr>
    </w:p>
    <w:p w:rsidR="004D5B27" w:rsidRDefault="00871380">
      <w:pPr>
        <w:pStyle w:val="a7"/>
        <w:numPr>
          <w:ilvl w:val="1"/>
          <w:numId w:val="1"/>
        </w:numPr>
        <w:tabs>
          <w:tab w:val="left" w:pos="1418"/>
        </w:tabs>
        <w:spacing w:line="237" w:lineRule="auto"/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Каждый участник Конкурса получает в электронном виде диплом об участии (диплом будет размещен на сайте </w:t>
      </w:r>
      <w:hyperlink r:id="rId17" w:history="1">
        <w:r>
          <w:rPr>
            <w:rStyle w:val="a9"/>
            <w:sz w:val="28"/>
          </w:rPr>
          <w:t>www.youngreaders.ru</w:t>
        </w:r>
      </w:hyperlink>
      <w:r>
        <w:rPr>
          <w:sz w:val="28"/>
        </w:rPr>
        <w:t xml:space="preserve"> </w:t>
      </w:r>
      <w:r>
        <w:rPr>
          <w:color w:val="000000" w:themeColor="text1"/>
          <w:sz w:val="28"/>
        </w:rPr>
        <w:t>в личных кабинетах участников).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72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Победителями классного этапа Конкурса считаются три участника, набравшие наибольшее количество баллов. Они награждаются дипломом «Победитель классного этапа Всероссийского конкурса юных чтецов «Живая классика» (диплом будет размещен на сайте </w:t>
      </w:r>
      <w:hyperlink r:id="rId18" w:history="1">
        <w:r>
          <w:rPr>
            <w:rStyle w:val="a9"/>
            <w:sz w:val="28"/>
          </w:rPr>
          <w:t>www.youngreaders.ru</w:t>
        </w:r>
      </w:hyperlink>
      <w:r>
        <w:rPr>
          <w:sz w:val="28"/>
        </w:rPr>
        <w:t xml:space="preserve"> </w:t>
      </w:r>
      <w:r>
        <w:rPr>
          <w:color w:val="000000" w:themeColor="text1"/>
          <w:sz w:val="28"/>
        </w:rPr>
        <w:t xml:space="preserve">в личных кабинетах участников) и становятся участниками школьного </w:t>
      </w:r>
      <w:r>
        <w:rPr>
          <w:color w:val="000000" w:themeColor="text1"/>
          <w:spacing w:val="-2"/>
          <w:sz w:val="28"/>
        </w:rPr>
        <w:t>этапа.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60"/>
        </w:tabs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Победителями школьного этапа Конкурса считаются три участника, набравшие наибольшее количество баллов. Они награждаются дипломом «Победитель школьного этапа Всероссийского конкурса юных чтецов «Живая классика» (диплом будет размещен на сайте </w:t>
      </w:r>
      <w:hyperlink r:id="rId19" w:history="1">
        <w:r>
          <w:rPr>
            <w:rStyle w:val="a9"/>
            <w:sz w:val="28"/>
          </w:rPr>
          <w:t>www.youngreaders.ru</w:t>
        </w:r>
      </w:hyperlink>
      <w:r>
        <w:rPr>
          <w:sz w:val="28"/>
        </w:rPr>
        <w:t xml:space="preserve"> </w:t>
      </w:r>
      <w:r>
        <w:rPr>
          <w:color w:val="000000" w:themeColor="text1"/>
          <w:sz w:val="28"/>
        </w:rPr>
        <w:t>в личных кабинетах участников). Победители школьного этапа становятся участниками районного этапа Конкурса.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66"/>
        </w:tabs>
        <w:ind w:left="0" w:right="571" w:firstLine="709"/>
        <w:rPr>
          <w:color w:val="000000" w:themeColor="text1"/>
          <w:sz w:val="28"/>
        </w:rPr>
      </w:pPr>
      <w:r>
        <w:rPr>
          <w:noProof/>
          <w:color w:val="000000" w:themeColor="text1"/>
          <w:sz w:val="28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2070100</wp:posOffset>
                </wp:positionH>
                <wp:positionV relativeFrom="paragraph">
                  <wp:posOffset>670738</wp:posOffset>
                </wp:positionV>
                <wp:extent cx="1270" cy="22860"/>
                <wp:effectExtent l="0" t="0" r="0" b="0"/>
                <wp:wrapNone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22860"/>
                        </a:xfrm>
                        <a:custGeom>
                          <a:avLst/>
                          <a:gdLst>
                            <a:gd name="OXMLTextRectL" fmla="val 0"/>
                            <a:gd name="OXMLTextRectT" fmla="val 0"/>
                            <a:gd name="OXMLTextRectR" fmla="val w"/>
                            <a:gd name="OXMLTextRectB" fmla="val h"/>
                            <a:gd name="COTextRectL" fmla="*/ OXMLTextRectL 1 w"/>
                            <a:gd name="COTextRectT" fmla="*/ OXMLTextRectT 1 h"/>
                            <a:gd name="COTextRectR" fmla="*/ OXMLTextRectR 1 w"/>
                            <a:gd name="COTextRectB" fmla="*/ OXMLTextRectB 1 h"/>
                            <a:gd name="ODFLeft" fmla="val l"/>
                            <a:gd name="ODFTop" fmla="val t"/>
                            <a:gd name="ODFRight" fmla="val r"/>
                            <a:gd name="ODFBottom" fmla="val b"/>
                            <a:gd name="ODFWidth" fmla="val w"/>
                            <a:gd name="ODFHeight" fmla="val h"/>
                          </a:gdLst>
                          <a:ahLst/>
                          <a:cxnLst/>
                          <a:rect l="OXMLTextRectL" t="OXMLTextRectT" r="OXMLTextRectR" b="OXMLTextRectB"/>
                          <a:pathLst>
                            <a:path>
                              <a:moveTo>
                                <a:pt x="0" y="0"/>
                              </a:moveTo>
                              <a:lnTo>
                                <a:pt x="0" y="22859"/>
                              </a:lnTo>
                            </a:path>
                          </a:pathLst>
                        </a:custGeom>
                        <a:ln w="107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color w:val="000000" w:themeColor="text1"/>
          <w:sz w:val="28"/>
        </w:rPr>
        <w:t xml:space="preserve">Победителями муниципального этапа Конкурса считаются три участника, набравшие наибольшее количество баллов. После победы в муниципальном этапе конкурса, 3 победителям от каждого района будет предложено пройти онлайн тест на оценку кругозора. Для успешного прохождения теста, необходимо правильно ответить на более, чем 50% вопросов. В случае неудачного прохождения теста, победителю муниципального этапа будет отказано в участии в региональном этапе. Победители муниципального этапа, успешно прошедшие онлайн тест, награждаются дипломом «Победитель районного этапа Всероссийского конкурса юных чтецов «Живая классика» (диплом будет размещен на сайте </w:t>
      </w:r>
      <w:hyperlink r:id="rId20" w:history="1">
        <w:r>
          <w:rPr>
            <w:rStyle w:val="a9"/>
            <w:sz w:val="28"/>
          </w:rPr>
          <w:t>www.youngreaders.ru</w:t>
        </w:r>
      </w:hyperlink>
      <w:r>
        <w:rPr>
          <w:sz w:val="28"/>
        </w:rPr>
        <w:t xml:space="preserve"> </w:t>
      </w:r>
      <w:r>
        <w:rPr>
          <w:color w:val="000000" w:themeColor="text1"/>
          <w:sz w:val="28"/>
        </w:rPr>
        <w:t xml:space="preserve">в личных кабинетах участников) и онлайн-призами от </w:t>
      </w:r>
      <w:r>
        <w:rPr>
          <w:color w:val="000000" w:themeColor="text1"/>
          <w:sz w:val="28"/>
        </w:rPr>
        <w:lastRenderedPageBreak/>
        <w:t>спонсоров. В случае неудачного прохождения теста, победитель муниципального этапа получает диплом «Победитель муниципального этапа в категории декламация текста». Победители муниципального этапа, успешно прошедшие онлайн тест, становятся участниками регионального этапа Конкурса.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18"/>
        </w:tabs>
        <w:spacing w:line="235" w:lineRule="auto"/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Победителями регионального этапа Конкурса считаются три участника, набравшие наибольшее количество баллов. Они награждаются дипломом «Победитель регионального этапа Всероссийского конкурса юных чтецов «Живая классика» (диплом будет размещен на сайте </w:t>
      </w:r>
      <w:hyperlink r:id="rId21" w:history="1">
        <w:r>
          <w:rPr>
            <w:rStyle w:val="a9"/>
            <w:sz w:val="28"/>
          </w:rPr>
          <w:t>www.youngreaders.ru</w:t>
        </w:r>
      </w:hyperlink>
      <w:r>
        <w:rPr>
          <w:sz w:val="28"/>
        </w:rPr>
        <w:t xml:space="preserve"> </w:t>
      </w:r>
      <w:r>
        <w:rPr>
          <w:color w:val="000000" w:themeColor="text1"/>
          <w:sz w:val="28"/>
        </w:rPr>
        <w:t>в личных кабинетах участников), путевкой в МДЦ «Артек», медалями, изготовленными АО «Гознак» (вручаются в МДЦ «Артек»). Победители регионального этапа Конкурса становятся участниками отборочного этапа Всероссийского финала.</w:t>
      </w:r>
    </w:p>
    <w:p w:rsidR="004D5B27" w:rsidRDefault="00871380">
      <w:pPr>
        <w:pStyle w:val="a7"/>
        <w:numPr>
          <w:ilvl w:val="1"/>
          <w:numId w:val="1"/>
        </w:numPr>
        <w:tabs>
          <w:tab w:val="left" w:pos="1418"/>
        </w:tabs>
        <w:spacing w:line="274" w:lineRule="exact"/>
        <w:ind w:left="0" w:right="571" w:firstLine="709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Кроме</w:t>
      </w:r>
      <w:r>
        <w:rPr>
          <w:color w:val="000000" w:themeColor="text1"/>
          <w:spacing w:val="3"/>
          <w:sz w:val="28"/>
        </w:rPr>
        <w:t xml:space="preserve"> </w:t>
      </w:r>
      <w:r>
        <w:rPr>
          <w:color w:val="000000" w:themeColor="text1"/>
          <w:sz w:val="28"/>
        </w:rPr>
        <w:t>того,</w:t>
      </w:r>
      <w:r>
        <w:rPr>
          <w:color w:val="000000" w:themeColor="text1"/>
          <w:spacing w:val="6"/>
          <w:sz w:val="28"/>
        </w:rPr>
        <w:t xml:space="preserve"> </w:t>
      </w:r>
      <w:r>
        <w:rPr>
          <w:color w:val="000000" w:themeColor="text1"/>
          <w:sz w:val="28"/>
        </w:rPr>
        <w:t>до</w:t>
      </w:r>
      <w:r>
        <w:rPr>
          <w:color w:val="000000" w:themeColor="text1"/>
          <w:spacing w:val="6"/>
          <w:sz w:val="28"/>
        </w:rPr>
        <w:t xml:space="preserve"> </w:t>
      </w:r>
      <w:r>
        <w:rPr>
          <w:color w:val="000000" w:themeColor="text1"/>
          <w:sz w:val="28"/>
        </w:rPr>
        <w:t>10%</w:t>
      </w:r>
      <w:r>
        <w:rPr>
          <w:color w:val="000000" w:themeColor="text1"/>
          <w:spacing w:val="6"/>
          <w:sz w:val="28"/>
        </w:rPr>
        <w:t xml:space="preserve"> </w:t>
      </w:r>
      <w:r>
        <w:rPr>
          <w:color w:val="000000" w:themeColor="text1"/>
          <w:sz w:val="28"/>
        </w:rPr>
        <w:t>от</w:t>
      </w:r>
      <w:r>
        <w:rPr>
          <w:color w:val="000000" w:themeColor="text1"/>
          <w:spacing w:val="6"/>
          <w:sz w:val="28"/>
        </w:rPr>
        <w:t xml:space="preserve"> </w:t>
      </w:r>
      <w:r>
        <w:rPr>
          <w:color w:val="000000" w:themeColor="text1"/>
          <w:sz w:val="28"/>
        </w:rPr>
        <w:t>общего</w:t>
      </w:r>
      <w:r>
        <w:rPr>
          <w:color w:val="000000" w:themeColor="text1"/>
          <w:spacing w:val="5"/>
          <w:sz w:val="28"/>
        </w:rPr>
        <w:t xml:space="preserve"> </w:t>
      </w:r>
      <w:r>
        <w:rPr>
          <w:color w:val="000000" w:themeColor="text1"/>
          <w:sz w:val="28"/>
        </w:rPr>
        <w:t>количества</w:t>
      </w:r>
      <w:r>
        <w:rPr>
          <w:color w:val="000000" w:themeColor="text1"/>
          <w:spacing w:val="6"/>
          <w:sz w:val="28"/>
        </w:rPr>
        <w:t xml:space="preserve"> </w:t>
      </w:r>
      <w:r>
        <w:rPr>
          <w:color w:val="000000" w:themeColor="text1"/>
          <w:sz w:val="28"/>
        </w:rPr>
        <w:t>участников</w:t>
      </w:r>
      <w:r>
        <w:rPr>
          <w:color w:val="000000" w:themeColor="text1"/>
          <w:spacing w:val="6"/>
          <w:sz w:val="28"/>
        </w:rPr>
        <w:t xml:space="preserve"> </w:t>
      </w:r>
      <w:r>
        <w:rPr>
          <w:color w:val="000000" w:themeColor="text1"/>
          <w:sz w:val="28"/>
        </w:rPr>
        <w:t>муниципального и</w:t>
      </w:r>
      <w:r>
        <w:rPr>
          <w:color w:val="000000" w:themeColor="text1"/>
          <w:spacing w:val="6"/>
          <w:sz w:val="28"/>
        </w:rPr>
        <w:t xml:space="preserve"> </w:t>
      </w:r>
      <w:r>
        <w:rPr>
          <w:color w:val="000000" w:themeColor="text1"/>
          <w:spacing w:val="-2"/>
          <w:sz w:val="28"/>
        </w:rPr>
        <w:t xml:space="preserve">регионального </w:t>
      </w:r>
      <w:r>
        <w:rPr>
          <w:color w:val="000000" w:themeColor="text1"/>
          <w:sz w:val="28"/>
        </w:rPr>
        <w:t xml:space="preserve">этапов могут быть названы Призерами муниципального и регионального этапов Всероссийского конкурса юных чтецов «Живая классика» (диплом будет размещен на сайте </w:t>
      </w:r>
      <w:hyperlink r:id="rId22" w:history="1">
        <w:r>
          <w:rPr>
            <w:rStyle w:val="a9"/>
            <w:sz w:val="28"/>
          </w:rPr>
          <w:t>www.youngreaders.ru</w:t>
        </w:r>
      </w:hyperlink>
      <w:r>
        <w:rPr>
          <w:sz w:val="28"/>
        </w:rPr>
        <w:t xml:space="preserve"> </w:t>
      </w:r>
      <w:r>
        <w:rPr>
          <w:color w:val="000000" w:themeColor="text1"/>
          <w:sz w:val="28"/>
        </w:rPr>
        <w:t>в личных кабинетах участников).</w:t>
      </w:r>
    </w:p>
    <w:p w:rsidR="004D5B27" w:rsidRDefault="004D5B27">
      <w:pPr>
        <w:pStyle w:val="a5"/>
        <w:spacing w:line="274" w:lineRule="exact"/>
        <w:jc w:val="left"/>
      </w:pPr>
      <w:bookmarkStart w:id="9" w:name="8._ФИНАНСИРОВАНИЕ_КОНКУРСА"/>
      <w:bookmarkEnd w:id="9"/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pStyle w:val="a5"/>
        <w:spacing w:line="274" w:lineRule="exact"/>
        <w:jc w:val="left"/>
      </w:pPr>
    </w:p>
    <w:p w:rsidR="004D5B27" w:rsidRDefault="004D5B27">
      <w:pPr>
        <w:widowControl/>
        <w:ind w:right="286"/>
        <w:jc w:val="right"/>
        <w:rPr>
          <w:i/>
          <w:sz w:val="20"/>
        </w:rPr>
      </w:pPr>
    </w:p>
    <w:p w:rsidR="004D5B27" w:rsidRDefault="00871380">
      <w:pPr>
        <w:widowControl/>
        <w:ind w:right="286"/>
        <w:jc w:val="right"/>
        <w:rPr>
          <w:i/>
          <w:spacing w:val="-10"/>
          <w:sz w:val="20"/>
        </w:rPr>
      </w:pPr>
      <w:r>
        <w:rPr>
          <w:i/>
          <w:sz w:val="20"/>
        </w:rPr>
        <w:t>Приложение</w:t>
      </w:r>
      <w:r>
        <w:rPr>
          <w:i/>
          <w:spacing w:val="-8"/>
          <w:sz w:val="20"/>
        </w:rPr>
        <w:t xml:space="preserve"> № </w:t>
      </w:r>
      <w:r>
        <w:rPr>
          <w:i/>
          <w:spacing w:val="-10"/>
          <w:sz w:val="20"/>
        </w:rPr>
        <w:t>1</w:t>
      </w:r>
    </w:p>
    <w:p w:rsidR="004D5B27" w:rsidRDefault="00871380">
      <w:pPr>
        <w:widowControl/>
        <w:ind w:right="286"/>
        <w:jc w:val="right"/>
        <w:rPr>
          <w:i/>
          <w:sz w:val="20"/>
        </w:rPr>
      </w:pPr>
      <w:r>
        <w:rPr>
          <w:i/>
          <w:color w:val="000000" w:themeColor="text1"/>
          <w:sz w:val="20"/>
        </w:rPr>
        <w:t xml:space="preserve">                                                                                     к Положению </w:t>
      </w:r>
      <w:r>
        <w:rPr>
          <w:i/>
          <w:color w:val="000000" w:themeColor="text1"/>
          <w:sz w:val="16"/>
        </w:rPr>
        <w:t xml:space="preserve">    </w:t>
      </w:r>
      <w:bookmarkStart w:id="10" w:name="РЕГЛАМЕНТ_ПРОВЕДЕНИЯ_ОТДЕЛЬНЫХ_ЭТАПОВ_КО"/>
      <w:bookmarkEnd w:id="10"/>
    </w:p>
    <w:p w:rsidR="004D5B27" w:rsidRDefault="004D5B27">
      <w:pPr>
        <w:widowControl/>
        <w:ind w:right="286"/>
        <w:jc w:val="center"/>
        <w:rPr>
          <w:sz w:val="24"/>
        </w:rPr>
      </w:pPr>
      <w:bookmarkStart w:id="11" w:name="КРИТЕРИИ_ОЦЕНКИ_ВЫСТУПЛЕНИЙ_УЧАСТНИКОВ_К"/>
      <w:bookmarkEnd w:id="11"/>
    </w:p>
    <w:p w:rsidR="004D5B27" w:rsidRDefault="00871380">
      <w:pPr>
        <w:widowControl/>
        <w:ind w:right="286"/>
        <w:jc w:val="center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ВЫСТУПЛЕНИЙ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УЧАСТНИКОВ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КОНКУРСА</w:t>
      </w:r>
    </w:p>
    <w:p w:rsidR="004D5B27" w:rsidRDefault="00871380">
      <w:pPr>
        <w:pStyle w:val="a5"/>
        <w:ind w:right="286"/>
        <w:jc w:val="left"/>
      </w:pPr>
      <w:r>
        <w:t>Выступление</w:t>
      </w:r>
      <w:r>
        <w:rPr>
          <w:spacing w:val="-6"/>
        </w:rPr>
        <w:t xml:space="preserve"> </w:t>
      </w:r>
      <w:r>
        <w:t>участников</w:t>
      </w:r>
      <w:r>
        <w:rPr>
          <w:spacing w:val="-7"/>
        </w:rPr>
        <w:t xml:space="preserve"> </w:t>
      </w:r>
      <w:r>
        <w:t>оценивается</w:t>
      </w:r>
      <w:r>
        <w:rPr>
          <w:spacing w:val="-6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следующим</w:t>
      </w:r>
      <w:r>
        <w:rPr>
          <w:spacing w:val="-5"/>
        </w:rPr>
        <w:t xml:space="preserve"> </w:t>
      </w:r>
      <w:r>
        <w:rPr>
          <w:spacing w:val="-2"/>
        </w:rPr>
        <w:t>критериям:</w:t>
      </w:r>
    </w:p>
    <w:p w:rsidR="004D5B27" w:rsidRDefault="00871380">
      <w:pPr>
        <w:pStyle w:val="2"/>
        <w:numPr>
          <w:ilvl w:val="1"/>
          <w:numId w:val="6"/>
        </w:numPr>
        <w:ind w:left="-567" w:right="286" w:firstLine="0"/>
        <w:jc w:val="left"/>
      </w:pPr>
      <w:bookmarkStart w:id="12" w:name="1.1._Выбор_текста_произведения:"/>
      <w:bookmarkEnd w:id="12"/>
      <w:r>
        <w:t>Выбор</w:t>
      </w:r>
      <w:r>
        <w:rPr>
          <w:spacing w:val="-3"/>
        </w:rPr>
        <w:t xml:space="preserve"> </w:t>
      </w:r>
      <w:r>
        <w:t>текста</w:t>
      </w:r>
      <w:r>
        <w:rPr>
          <w:spacing w:val="-2"/>
        </w:rPr>
        <w:t xml:space="preserve"> произведения:</w:t>
      </w:r>
    </w:p>
    <w:p w:rsidR="004D5B27" w:rsidRDefault="00871380">
      <w:pPr>
        <w:pStyle w:val="a7"/>
        <w:numPr>
          <w:ilvl w:val="2"/>
          <w:numId w:val="6"/>
        </w:numPr>
        <w:spacing w:before="112" w:line="237" w:lineRule="auto"/>
        <w:ind w:left="-851" w:right="286" w:firstLine="0"/>
        <w:rPr>
          <w:b/>
          <w:sz w:val="24"/>
        </w:rPr>
      </w:pPr>
      <w:r>
        <w:rPr>
          <w:sz w:val="24"/>
        </w:rPr>
        <w:t>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сокращен</w:t>
      </w:r>
      <w:r>
        <w:rPr>
          <w:spacing w:val="-5"/>
          <w:sz w:val="24"/>
        </w:rPr>
        <w:t xml:space="preserve"> </w:t>
      </w:r>
      <w:r>
        <w:rPr>
          <w:sz w:val="24"/>
        </w:rPr>
        <w:t>так,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искажается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</w:t>
      </w:r>
      <w:r>
        <w:rPr>
          <w:spacing w:val="-4"/>
          <w:sz w:val="24"/>
        </w:rPr>
        <w:t xml:space="preserve"> </w:t>
      </w:r>
      <w:r>
        <w:rPr>
          <w:sz w:val="24"/>
        </w:rPr>
        <w:t>теряется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или меняется на противоположный: </w:t>
      </w:r>
      <w:r>
        <w:rPr>
          <w:b/>
          <w:sz w:val="24"/>
        </w:rPr>
        <w:t>минус 7 баллов</w:t>
      </w:r>
    </w:p>
    <w:p w:rsidR="004D5B27" w:rsidRDefault="00871380">
      <w:pPr>
        <w:pStyle w:val="a7"/>
        <w:numPr>
          <w:ilvl w:val="2"/>
          <w:numId w:val="6"/>
        </w:numPr>
        <w:spacing w:line="269" w:lineRule="exact"/>
        <w:ind w:left="-567" w:right="286" w:hanging="284"/>
        <w:rPr>
          <w:b/>
          <w:sz w:val="24"/>
        </w:rPr>
      </w:pPr>
      <w:r>
        <w:rPr>
          <w:sz w:val="24"/>
        </w:rPr>
        <w:t>Выбран</w:t>
      </w:r>
      <w:r>
        <w:rPr>
          <w:spacing w:val="-7"/>
          <w:sz w:val="24"/>
        </w:rPr>
        <w:t xml:space="preserve"> </w:t>
      </w:r>
      <w:r>
        <w:rPr>
          <w:sz w:val="24"/>
        </w:rPr>
        <w:t>отрывок,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понятный</w:t>
      </w:r>
      <w:r>
        <w:rPr>
          <w:spacing w:val="-4"/>
          <w:sz w:val="24"/>
        </w:rPr>
        <w:t xml:space="preserve"> </w:t>
      </w:r>
      <w:r>
        <w:rPr>
          <w:sz w:val="24"/>
        </w:rPr>
        <w:t>вне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контекста: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минус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баллов</w:t>
      </w:r>
    </w:p>
    <w:p w:rsidR="004D5B27" w:rsidRDefault="00871380">
      <w:pPr>
        <w:pStyle w:val="a7"/>
        <w:numPr>
          <w:ilvl w:val="2"/>
          <w:numId w:val="6"/>
        </w:numPr>
        <w:spacing w:before="2" w:line="235" w:lineRule="auto"/>
        <w:ind w:left="-851" w:right="286" w:firstLine="0"/>
        <w:rPr>
          <w:b/>
          <w:sz w:val="24"/>
        </w:rPr>
      </w:pPr>
      <w:r>
        <w:rPr>
          <w:sz w:val="24"/>
        </w:rPr>
        <w:t>Выбран</w:t>
      </w:r>
      <w:r>
        <w:rPr>
          <w:spacing w:val="-6"/>
          <w:sz w:val="24"/>
        </w:rPr>
        <w:t xml:space="preserve"> </w:t>
      </w:r>
      <w:r>
        <w:rPr>
          <w:sz w:val="24"/>
        </w:rPr>
        <w:t>отрывок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призывающий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жестокости,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содержащий нецензурную лексику: </w:t>
      </w:r>
      <w:r>
        <w:rPr>
          <w:b/>
          <w:sz w:val="24"/>
        </w:rPr>
        <w:t>минус 10 баллов</w:t>
      </w:r>
    </w:p>
    <w:p w:rsidR="004D5B27" w:rsidRDefault="00871380">
      <w:pPr>
        <w:pStyle w:val="a7"/>
        <w:numPr>
          <w:ilvl w:val="2"/>
          <w:numId w:val="6"/>
        </w:numPr>
        <w:spacing w:before="1" w:line="235" w:lineRule="auto"/>
        <w:ind w:left="-851" w:right="286" w:firstLine="0"/>
        <w:rPr>
          <w:b/>
          <w:sz w:val="24"/>
        </w:rPr>
      </w:pPr>
      <w:r>
        <w:rPr>
          <w:sz w:val="24"/>
        </w:rPr>
        <w:t>Чтец</w:t>
      </w:r>
      <w:r>
        <w:rPr>
          <w:spacing w:val="-5"/>
          <w:sz w:val="24"/>
        </w:rPr>
        <w:t xml:space="preserve"> </w:t>
      </w:r>
      <w:r>
        <w:rPr>
          <w:sz w:val="24"/>
        </w:rPr>
        <w:t>выбрал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рассчитанное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дошкольный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младший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школьный возраст, если исполнитель является старшеклассником: </w:t>
      </w:r>
      <w:r>
        <w:rPr>
          <w:b/>
          <w:sz w:val="24"/>
        </w:rPr>
        <w:t>минус 5 баллов</w:t>
      </w:r>
    </w:p>
    <w:p w:rsidR="004D5B27" w:rsidRDefault="00871380">
      <w:pPr>
        <w:pStyle w:val="a5"/>
        <w:spacing w:line="273" w:lineRule="exact"/>
        <w:ind w:left="-567" w:right="286" w:hanging="284"/>
        <w:jc w:val="left"/>
        <w:rPr>
          <w:b/>
        </w:rPr>
      </w:pPr>
      <w:r>
        <w:t>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данному</w:t>
      </w:r>
      <w:r>
        <w:rPr>
          <w:spacing w:val="-3"/>
        </w:rPr>
        <w:t xml:space="preserve"> </w:t>
      </w:r>
      <w:r>
        <w:t>критерию</w:t>
      </w:r>
      <w:r>
        <w:rPr>
          <w:spacing w:val="-4"/>
        </w:rPr>
        <w:t xml:space="preserve"> </w:t>
      </w:r>
      <w:r>
        <w:t xml:space="preserve">– </w:t>
      </w:r>
      <w:r>
        <w:rPr>
          <w:b/>
        </w:rPr>
        <w:t>10</w:t>
      </w:r>
      <w:r>
        <w:rPr>
          <w:b/>
          <w:spacing w:val="-2"/>
        </w:rPr>
        <w:t xml:space="preserve"> баллов.</w:t>
      </w:r>
    </w:p>
    <w:p w:rsidR="004D5B27" w:rsidRDefault="00871380">
      <w:pPr>
        <w:pStyle w:val="2"/>
        <w:numPr>
          <w:ilvl w:val="1"/>
          <w:numId w:val="6"/>
        </w:numPr>
        <w:tabs>
          <w:tab w:val="left" w:pos="0"/>
          <w:tab w:val="left" w:pos="1418"/>
          <w:tab w:val="left" w:pos="2694"/>
          <w:tab w:val="left" w:pos="6237"/>
          <w:tab w:val="left" w:pos="8431"/>
        </w:tabs>
        <w:spacing w:before="1"/>
        <w:ind w:left="-851" w:right="286" w:firstLine="425"/>
        <w:jc w:val="left"/>
        <w:rPr>
          <w:b w:val="0"/>
        </w:rPr>
      </w:pPr>
      <w:r>
        <w:rPr>
          <w:spacing w:val="-2"/>
        </w:rPr>
        <w:t>Способность</w:t>
      </w:r>
      <w:r>
        <w:tab/>
      </w:r>
      <w:r>
        <w:rPr>
          <w:spacing w:val="-2"/>
        </w:rPr>
        <w:t>оказывать</w:t>
      </w:r>
      <w:r>
        <w:tab/>
      </w:r>
      <w:r>
        <w:rPr>
          <w:spacing w:val="-2"/>
        </w:rPr>
        <w:t>эстетическое,</w:t>
      </w:r>
      <w:r>
        <w:t xml:space="preserve"> </w:t>
      </w:r>
      <w:r>
        <w:rPr>
          <w:spacing w:val="-2"/>
        </w:rPr>
        <w:t>интеллектуальное</w:t>
      </w:r>
      <w:r>
        <w:tab/>
      </w:r>
      <w:r>
        <w:rPr>
          <w:spacing w:val="-10"/>
        </w:rPr>
        <w:t>и</w:t>
      </w:r>
      <w:r>
        <w:t xml:space="preserve"> </w:t>
      </w:r>
      <w:r>
        <w:rPr>
          <w:spacing w:val="-2"/>
        </w:rPr>
        <w:t xml:space="preserve">эмоциональное </w:t>
      </w:r>
      <w:r>
        <w:t>воздействие на слушателей</w:t>
      </w:r>
      <w:r>
        <w:rPr>
          <w:b w:val="0"/>
        </w:rPr>
        <w:t>:</w:t>
      </w:r>
    </w:p>
    <w:p w:rsidR="004D5B27" w:rsidRDefault="00871380">
      <w:pPr>
        <w:pStyle w:val="a7"/>
        <w:numPr>
          <w:ilvl w:val="2"/>
          <w:numId w:val="6"/>
        </w:numPr>
        <w:ind w:left="-567" w:right="286" w:hanging="284"/>
        <w:rPr>
          <w:sz w:val="24"/>
        </w:rPr>
      </w:pPr>
      <w:r>
        <w:rPr>
          <w:sz w:val="24"/>
        </w:rPr>
        <w:t>Чтецу</w:t>
      </w:r>
      <w:r>
        <w:rPr>
          <w:spacing w:val="58"/>
          <w:sz w:val="24"/>
        </w:rPr>
        <w:t xml:space="preserve"> </w:t>
      </w:r>
      <w:r>
        <w:rPr>
          <w:sz w:val="24"/>
        </w:rPr>
        <w:t>удалось</w:t>
      </w:r>
      <w:r>
        <w:rPr>
          <w:spacing w:val="58"/>
          <w:sz w:val="24"/>
        </w:rPr>
        <w:t xml:space="preserve"> </w:t>
      </w:r>
      <w:r>
        <w:rPr>
          <w:sz w:val="24"/>
        </w:rPr>
        <w:t>рассказать</w:t>
      </w:r>
      <w:r>
        <w:rPr>
          <w:spacing w:val="58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59"/>
          <w:sz w:val="24"/>
        </w:rPr>
        <w:t xml:space="preserve"> </w:t>
      </w:r>
      <w:r>
        <w:rPr>
          <w:sz w:val="24"/>
        </w:rPr>
        <w:t>так,</w:t>
      </w:r>
      <w:r>
        <w:rPr>
          <w:spacing w:val="58"/>
          <w:sz w:val="24"/>
        </w:rPr>
        <w:t xml:space="preserve"> </w:t>
      </w:r>
      <w:r>
        <w:rPr>
          <w:sz w:val="24"/>
        </w:rPr>
        <w:t>чтобы</w:t>
      </w:r>
      <w:r>
        <w:rPr>
          <w:spacing w:val="58"/>
          <w:sz w:val="24"/>
        </w:rPr>
        <w:t xml:space="preserve"> </w:t>
      </w:r>
      <w:r>
        <w:rPr>
          <w:sz w:val="24"/>
        </w:rPr>
        <w:t>слушатель</w:t>
      </w:r>
      <w:r>
        <w:rPr>
          <w:spacing w:val="59"/>
          <w:sz w:val="24"/>
        </w:rPr>
        <w:t xml:space="preserve"> </w:t>
      </w:r>
      <w:r>
        <w:rPr>
          <w:sz w:val="24"/>
        </w:rPr>
        <w:t>(член</w:t>
      </w:r>
      <w:r>
        <w:rPr>
          <w:spacing w:val="58"/>
          <w:sz w:val="24"/>
        </w:rPr>
        <w:t xml:space="preserve"> </w:t>
      </w:r>
      <w:r>
        <w:rPr>
          <w:sz w:val="24"/>
        </w:rPr>
        <w:t>жюри)</w:t>
      </w:r>
      <w:r>
        <w:rPr>
          <w:spacing w:val="58"/>
          <w:sz w:val="24"/>
        </w:rPr>
        <w:t xml:space="preserve"> </w:t>
      </w:r>
      <w:r>
        <w:rPr>
          <w:sz w:val="24"/>
        </w:rPr>
        <w:t>понял</w:t>
      </w:r>
      <w:r>
        <w:rPr>
          <w:spacing w:val="59"/>
          <w:sz w:val="24"/>
        </w:rPr>
        <w:t xml:space="preserve"> </w:t>
      </w:r>
      <w:r>
        <w:rPr>
          <w:spacing w:val="-5"/>
          <w:sz w:val="24"/>
        </w:rPr>
        <w:t>ее.</w:t>
      </w:r>
    </w:p>
    <w:p w:rsidR="004D5B27" w:rsidRDefault="00871380">
      <w:pPr>
        <w:pStyle w:val="2"/>
        <w:ind w:left="-567" w:right="286" w:hanging="284"/>
        <w:jc w:val="left"/>
      </w:pPr>
      <w:r>
        <w:t>Оценивается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 xml:space="preserve">0 до 5 </w:t>
      </w:r>
      <w:r>
        <w:rPr>
          <w:spacing w:val="-2"/>
        </w:rPr>
        <w:t>баллов.</w:t>
      </w:r>
    </w:p>
    <w:p w:rsidR="004D5B27" w:rsidRDefault="00871380">
      <w:pPr>
        <w:pStyle w:val="a7"/>
        <w:numPr>
          <w:ilvl w:val="2"/>
          <w:numId w:val="6"/>
        </w:numPr>
        <w:ind w:left="-851" w:right="286" w:firstLine="0"/>
        <w:rPr>
          <w:b/>
          <w:sz w:val="24"/>
        </w:rPr>
      </w:pPr>
      <w:r>
        <w:rPr>
          <w:sz w:val="24"/>
        </w:rPr>
        <w:t>Чтецу</w:t>
      </w:r>
      <w:r>
        <w:rPr>
          <w:spacing w:val="33"/>
          <w:sz w:val="24"/>
        </w:rPr>
        <w:t xml:space="preserve"> </w:t>
      </w:r>
      <w:r>
        <w:rPr>
          <w:sz w:val="24"/>
        </w:rPr>
        <w:t>удалось</w:t>
      </w:r>
      <w:r>
        <w:rPr>
          <w:spacing w:val="33"/>
          <w:sz w:val="24"/>
        </w:rPr>
        <w:t xml:space="preserve"> </w:t>
      </w:r>
      <w:r>
        <w:rPr>
          <w:sz w:val="24"/>
        </w:rPr>
        <w:t>эмоционально</w:t>
      </w:r>
      <w:r>
        <w:rPr>
          <w:spacing w:val="33"/>
          <w:sz w:val="24"/>
        </w:rPr>
        <w:t xml:space="preserve"> </w:t>
      </w:r>
      <w:r>
        <w:rPr>
          <w:sz w:val="24"/>
        </w:rPr>
        <w:t>вовлечь</w:t>
      </w:r>
      <w:r>
        <w:rPr>
          <w:spacing w:val="33"/>
          <w:sz w:val="24"/>
        </w:rPr>
        <w:t xml:space="preserve"> </w:t>
      </w:r>
      <w:r>
        <w:rPr>
          <w:sz w:val="24"/>
        </w:rPr>
        <w:t>слушателя</w:t>
      </w:r>
      <w:r>
        <w:rPr>
          <w:spacing w:val="34"/>
          <w:sz w:val="24"/>
        </w:rPr>
        <w:t xml:space="preserve"> </w:t>
      </w:r>
      <w:r>
        <w:rPr>
          <w:sz w:val="24"/>
        </w:rPr>
        <w:t>(члена</w:t>
      </w:r>
      <w:r>
        <w:rPr>
          <w:spacing w:val="34"/>
          <w:sz w:val="24"/>
        </w:rPr>
        <w:t xml:space="preserve"> </w:t>
      </w:r>
      <w:r>
        <w:rPr>
          <w:sz w:val="24"/>
        </w:rPr>
        <w:t>жюри):</w:t>
      </w:r>
      <w:r>
        <w:rPr>
          <w:spacing w:val="33"/>
          <w:sz w:val="24"/>
        </w:rPr>
        <w:t xml:space="preserve"> </w:t>
      </w:r>
      <w:r>
        <w:rPr>
          <w:sz w:val="24"/>
        </w:rPr>
        <w:t>заставить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задуматься, смеяться, сопереживать. </w:t>
      </w:r>
      <w:r>
        <w:rPr>
          <w:b/>
          <w:sz w:val="24"/>
        </w:rPr>
        <w:t>Оценивается от 0 до 5 баллов.</w:t>
      </w:r>
    </w:p>
    <w:p w:rsidR="004D5B27" w:rsidRDefault="00871380">
      <w:pPr>
        <w:pStyle w:val="a5"/>
        <w:spacing w:line="268" w:lineRule="exact"/>
        <w:ind w:left="-567" w:right="286" w:hanging="284"/>
        <w:jc w:val="left"/>
        <w:rPr>
          <w:b/>
        </w:rPr>
      </w:pPr>
      <w:r>
        <w:t>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данному</w:t>
      </w:r>
      <w:r>
        <w:rPr>
          <w:spacing w:val="-3"/>
        </w:rPr>
        <w:t xml:space="preserve"> </w:t>
      </w:r>
      <w:r>
        <w:t>критерию</w:t>
      </w:r>
      <w:r>
        <w:rPr>
          <w:spacing w:val="-4"/>
        </w:rPr>
        <w:t xml:space="preserve"> </w:t>
      </w:r>
      <w:r>
        <w:t xml:space="preserve">– </w:t>
      </w:r>
      <w:r>
        <w:rPr>
          <w:b/>
        </w:rPr>
        <w:t>10</w:t>
      </w:r>
      <w:r>
        <w:rPr>
          <w:b/>
          <w:spacing w:val="-2"/>
        </w:rPr>
        <w:t xml:space="preserve"> баллов.</w:t>
      </w:r>
    </w:p>
    <w:p w:rsidR="004D5B27" w:rsidRDefault="00871380">
      <w:pPr>
        <w:pStyle w:val="2"/>
        <w:numPr>
          <w:ilvl w:val="1"/>
          <w:numId w:val="6"/>
        </w:numPr>
        <w:spacing w:before="2" w:line="272" w:lineRule="exact"/>
        <w:ind w:left="-567" w:right="286" w:firstLine="141"/>
        <w:jc w:val="left"/>
      </w:pPr>
      <w:r>
        <w:t xml:space="preserve">Грамотная </w:t>
      </w:r>
      <w:r>
        <w:rPr>
          <w:spacing w:val="-2"/>
        </w:rPr>
        <w:t>речь:</w:t>
      </w:r>
    </w:p>
    <w:p w:rsidR="004D5B27" w:rsidRDefault="00871380">
      <w:pPr>
        <w:pStyle w:val="a5"/>
        <w:spacing w:line="237" w:lineRule="auto"/>
        <w:ind w:left="-567" w:right="286" w:hanging="284"/>
        <w:rPr>
          <w:b/>
        </w:rPr>
      </w:pPr>
      <w:r>
        <w:t xml:space="preserve">Правильная расстановка ударений и грамотное произношение слов (за исключением случаев, когда речевые ошибки являются особенностью речи героя произведения). </w:t>
      </w:r>
      <w:r>
        <w:rPr>
          <w:b/>
        </w:rPr>
        <w:t>Оценивается от 0 до 5 баллов.</w:t>
      </w:r>
    </w:p>
    <w:p w:rsidR="004D5B27" w:rsidRDefault="00871380">
      <w:pPr>
        <w:pStyle w:val="a5"/>
        <w:spacing w:line="274" w:lineRule="exact"/>
        <w:ind w:left="-567" w:right="286" w:hanging="284"/>
        <w:rPr>
          <w:b/>
        </w:rPr>
      </w:pPr>
      <w:r>
        <w:t>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данному</w:t>
      </w:r>
      <w:r>
        <w:rPr>
          <w:spacing w:val="-3"/>
        </w:rPr>
        <w:t xml:space="preserve"> </w:t>
      </w:r>
      <w:r>
        <w:t>критерию</w:t>
      </w:r>
      <w:r>
        <w:rPr>
          <w:spacing w:val="-4"/>
        </w:rPr>
        <w:t xml:space="preserve"> </w:t>
      </w:r>
      <w:r>
        <w:t xml:space="preserve">– </w:t>
      </w:r>
      <w:r>
        <w:rPr>
          <w:b/>
        </w:rPr>
        <w:t>5</w:t>
      </w:r>
      <w:r>
        <w:rPr>
          <w:b/>
          <w:spacing w:val="-2"/>
        </w:rPr>
        <w:t xml:space="preserve"> баллов.</w:t>
      </w:r>
    </w:p>
    <w:p w:rsidR="004D5B27" w:rsidRDefault="00871380">
      <w:pPr>
        <w:pStyle w:val="2"/>
        <w:numPr>
          <w:ilvl w:val="1"/>
          <w:numId w:val="6"/>
        </w:numPr>
        <w:spacing w:line="272" w:lineRule="exact"/>
        <w:ind w:left="-567" w:right="286" w:firstLine="141"/>
        <w:jc w:val="both"/>
      </w:pPr>
      <w:r>
        <w:t xml:space="preserve">Дикция, расстановка логических ударений, </w:t>
      </w:r>
      <w:r>
        <w:rPr>
          <w:spacing w:val="-2"/>
        </w:rPr>
        <w:t>пауз:</w:t>
      </w:r>
    </w:p>
    <w:p w:rsidR="004D5B27" w:rsidRDefault="00871380">
      <w:pPr>
        <w:widowControl/>
        <w:spacing w:line="237" w:lineRule="auto"/>
        <w:ind w:left="-851" w:right="286"/>
        <w:rPr>
          <w:b/>
          <w:sz w:val="24"/>
        </w:rPr>
      </w:pPr>
      <w:r>
        <w:rPr>
          <w:sz w:val="24"/>
        </w:rPr>
        <w:t>Выразительность</w:t>
      </w:r>
      <w:r>
        <w:rPr>
          <w:spacing w:val="80"/>
          <w:sz w:val="24"/>
        </w:rPr>
        <w:t xml:space="preserve"> </w:t>
      </w:r>
      <w:r>
        <w:rPr>
          <w:sz w:val="24"/>
        </w:rPr>
        <w:t>дикции,</w:t>
      </w:r>
      <w:r>
        <w:rPr>
          <w:spacing w:val="80"/>
          <w:sz w:val="24"/>
        </w:rPr>
        <w:t xml:space="preserve"> </w:t>
      </w:r>
      <w:r>
        <w:rPr>
          <w:sz w:val="24"/>
        </w:rPr>
        <w:t>четкое</w:t>
      </w:r>
      <w:r>
        <w:rPr>
          <w:spacing w:val="80"/>
          <w:sz w:val="24"/>
        </w:rPr>
        <w:t xml:space="preserve"> </w:t>
      </w:r>
      <w:r>
        <w:rPr>
          <w:sz w:val="24"/>
        </w:rPr>
        <w:t>произнесение</w:t>
      </w:r>
      <w:r>
        <w:rPr>
          <w:spacing w:val="80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фонетическими нормами языка. </w:t>
      </w:r>
      <w:r>
        <w:rPr>
          <w:b/>
          <w:sz w:val="24"/>
        </w:rPr>
        <w:t>Оценивается от 0 до 5 баллов.</w:t>
      </w:r>
    </w:p>
    <w:p w:rsidR="004D5B27" w:rsidRDefault="00871380">
      <w:pPr>
        <w:pStyle w:val="a5"/>
        <w:ind w:left="-567" w:right="286" w:hanging="284"/>
        <w:jc w:val="left"/>
        <w:rPr>
          <w:b/>
        </w:rPr>
      </w:pPr>
      <w:r>
        <w:t>Максимальное</w:t>
      </w:r>
      <w:r>
        <w:rPr>
          <w:spacing w:val="-1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данному</w:t>
      </w:r>
      <w:r>
        <w:rPr>
          <w:spacing w:val="-3"/>
        </w:rPr>
        <w:t xml:space="preserve"> </w:t>
      </w:r>
      <w:r>
        <w:t>критерию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b/>
        </w:rPr>
        <w:t>5</w:t>
      </w:r>
      <w:r>
        <w:rPr>
          <w:b/>
          <w:spacing w:val="-2"/>
        </w:rPr>
        <w:t xml:space="preserve"> баллов.</w:t>
      </w:r>
    </w:p>
    <w:p w:rsidR="004D5B27" w:rsidRDefault="00871380">
      <w:pPr>
        <w:pStyle w:val="a5"/>
        <w:ind w:left="-567" w:right="286" w:hanging="284"/>
        <w:jc w:val="left"/>
        <w:rPr>
          <w:b/>
        </w:rPr>
      </w:pPr>
      <w:r>
        <w:t>Максимальное</w:t>
      </w:r>
      <w:r>
        <w:rPr>
          <w:spacing w:val="-2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всем</w:t>
      </w:r>
      <w:r>
        <w:rPr>
          <w:spacing w:val="-4"/>
        </w:rPr>
        <w:t xml:space="preserve"> </w:t>
      </w:r>
      <w:r>
        <w:t>критериям</w:t>
      </w:r>
      <w:r>
        <w:rPr>
          <w:spacing w:val="-4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3</w:t>
      </w:r>
      <w:r>
        <w:rPr>
          <w:b/>
        </w:rPr>
        <w:t>0</w:t>
      </w:r>
      <w:r>
        <w:rPr>
          <w:b/>
          <w:spacing w:val="-2"/>
        </w:rPr>
        <w:t xml:space="preserve"> баллов.</w:t>
      </w:r>
    </w:p>
    <w:p w:rsidR="004D5B27" w:rsidRDefault="00871380">
      <w:pPr>
        <w:pStyle w:val="a5"/>
        <w:spacing w:before="63"/>
        <w:ind w:left="-851" w:right="286"/>
        <w:jc w:val="left"/>
      </w:pPr>
      <w:r>
        <w:t>Оценки</w:t>
      </w:r>
      <w:r>
        <w:rPr>
          <w:spacing w:val="40"/>
        </w:rPr>
        <w:t xml:space="preserve"> </w:t>
      </w:r>
      <w:r>
        <w:t>участников</w:t>
      </w:r>
      <w:r>
        <w:rPr>
          <w:spacing w:val="40"/>
        </w:rPr>
        <w:t xml:space="preserve"> </w:t>
      </w:r>
      <w:r>
        <w:t>жюри</w:t>
      </w:r>
      <w:r>
        <w:rPr>
          <w:spacing w:val="40"/>
        </w:rPr>
        <w:t xml:space="preserve"> </w:t>
      </w:r>
      <w:r>
        <w:t>вносит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оценочный</w:t>
      </w:r>
      <w:r>
        <w:rPr>
          <w:spacing w:val="40"/>
        </w:rPr>
        <w:t xml:space="preserve"> </w:t>
      </w:r>
      <w:r>
        <w:t>лист</w:t>
      </w:r>
      <w:r>
        <w:rPr>
          <w:spacing w:val="40"/>
        </w:rPr>
        <w:t xml:space="preserve"> </w:t>
      </w:r>
      <w:r>
        <w:t>(см.</w:t>
      </w:r>
      <w:r>
        <w:rPr>
          <w:spacing w:val="40"/>
        </w:rPr>
        <w:t xml:space="preserve"> </w:t>
      </w:r>
      <w:r>
        <w:t>приложение</w:t>
      </w:r>
      <w:r>
        <w:rPr>
          <w:spacing w:val="35"/>
        </w:rPr>
        <w:t xml:space="preserve"> №</w:t>
      </w:r>
      <w:r>
        <w:t>3</w:t>
      </w:r>
      <w:r>
        <w:rPr>
          <w:spacing w:val="35"/>
        </w:rPr>
        <w:t xml:space="preserve"> </w:t>
      </w:r>
      <w:r>
        <w:t>–</w:t>
      </w:r>
      <w:r>
        <w:rPr>
          <w:spacing w:val="35"/>
        </w:rPr>
        <w:t xml:space="preserve"> </w:t>
      </w:r>
      <w:r>
        <w:t>классный,</w:t>
      </w:r>
      <w:r>
        <w:rPr>
          <w:spacing w:val="35"/>
        </w:rPr>
        <w:t xml:space="preserve"> </w:t>
      </w:r>
      <w:r>
        <w:t>школьный, районный этапы, приложение № 4 – региональный этап к настоящему Положению).</w:t>
      </w:r>
    </w:p>
    <w:p w:rsidR="004D5B27" w:rsidRDefault="00871380">
      <w:pPr>
        <w:pStyle w:val="a5"/>
        <w:spacing w:before="20" w:line="237" w:lineRule="auto"/>
        <w:ind w:left="-567" w:right="286" w:hanging="284"/>
      </w:pPr>
      <w:r>
        <w:t xml:space="preserve">Форма голосования жюри – закрытая. Жюри принимает решение на основе выставленных </w:t>
      </w:r>
      <w:r>
        <w:rPr>
          <w:spacing w:val="-2"/>
        </w:rPr>
        <w:t>баллов</w:t>
      </w:r>
    </w:p>
    <w:p w:rsidR="004D5B27" w:rsidRDefault="00871380">
      <w:pPr>
        <w:pStyle w:val="a5"/>
        <w:spacing w:line="228" w:lineRule="auto"/>
        <w:ind w:left="-851" w:right="286"/>
      </w:pPr>
      <w:r>
        <w:t>В случае превышение участником временного регламента (3 минуты) члены жюри имеют право прервать выступление. Недопустима дисквалификация и снижение баллов за превышение временного регламента.</w:t>
      </w:r>
    </w:p>
    <w:p w:rsidR="004D5B27" w:rsidRDefault="00871380">
      <w:pPr>
        <w:pStyle w:val="a5"/>
        <w:spacing w:line="228" w:lineRule="auto"/>
        <w:ind w:left="-851" w:right="286"/>
      </w:pPr>
      <w:r>
        <w:t>В случае, если максимальное количество баллов набрали более 3-х участников, проводится дополнительное голосование каждым членом жюри. В случае спорной ситуации решение принимается Председателем жюри.</w:t>
      </w:r>
    </w:p>
    <w:p w:rsidR="004D5B27" w:rsidRDefault="00871380">
      <w:pPr>
        <w:pStyle w:val="a5"/>
        <w:spacing w:line="235" w:lineRule="auto"/>
        <w:ind w:left="-851" w:right="286"/>
      </w:pPr>
      <w:r>
        <w:t>При отказе (либо иных обстоятельствах) победителя этапа принимать участие в следующем этапе конкурса, на следующий этап приглашается участник, следующий по списку за вошедшими в тройку победителями, набравший максимальное количество баллов в той же номинации. Отказ победителя оформляется в письменном виде.</w:t>
      </w:r>
    </w:p>
    <w:p w:rsidR="004D5B27" w:rsidRDefault="00871380">
      <w:pPr>
        <w:pStyle w:val="a5"/>
        <w:spacing w:line="237" w:lineRule="auto"/>
        <w:ind w:left="-851" w:right="286"/>
      </w:pPr>
      <w:r>
        <w:t>Апелляции по поводу нарушений проведения этапов Конкурса принимаются в срок не</w:t>
      </w:r>
      <w:r>
        <w:rPr>
          <w:spacing w:val="40"/>
        </w:rPr>
        <w:t xml:space="preserve"> </w:t>
      </w:r>
      <w:r>
        <w:t>позднее чем 5 календарных дней с момента объявления результатов этапа.</w:t>
      </w:r>
    </w:p>
    <w:p w:rsidR="004D5B27" w:rsidRDefault="00871380">
      <w:pPr>
        <w:pStyle w:val="a5"/>
        <w:ind w:left="-851" w:right="286"/>
      </w:pPr>
      <w:r>
        <w:t>Апелляции принимаются по электронной почте региональных кураторов, которые указаны в личном кабинете участников на сайте в свободной форме.</w:t>
      </w:r>
    </w:p>
    <w:p w:rsidR="004D5B27" w:rsidRDefault="00871380">
      <w:pPr>
        <w:pStyle w:val="a5"/>
        <w:ind w:left="-851" w:right="286"/>
      </w:pPr>
      <w:r>
        <w:t>Апелляцию рассматривает региональный куратор путем пересчета баллов каждого члена жюри в оценочных листах.</w:t>
      </w:r>
    </w:p>
    <w:p w:rsidR="004D5B27" w:rsidRDefault="00871380">
      <w:pPr>
        <w:pStyle w:val="a5"/>
        <w:spacing w:line="237" w:lineRule="auto"/>
        <w:ind w:left="-851" w:right="286"/>
      </w:pPr>
      <w:r>
        <w:t>В случае грубого нарушения проведения этапов конкурса возможен пересмотр результатов конкурса с проведением этапа заново. Решение о новом проведении этапа принимается региональным куратором конкурса и Оргкомитетом конкурса.</w:t>
      </w:r>
    </w:p>
    <w:p w:rsidR="004D5B27" w:rsidRDefault="00871380">
      <w:pPr>
        <w:widowControl/>
        <w:tabs>
          <w:tab w:val="left" w:pos="10206"/>
        </w:tabs>
        <w:ind w:left="-851" w:right="286"/>
        <w:jc w:val="both"/>
        <w:rPr>
          <w:i/>
          <w:sz w:val="24"/>
        </w:rPr>
      </w:pPr>
      <w:r>
        <w:t>Оценочные листы хранятся до 01.07.2026 г. Оценочные листы должны быть предъявлены Оргкомитету по требованию.</w:t>
      </w:r>
    </w:p>
    <w:p w:rsidR="004D5B27" w:rsidRDefault="00871380">
      <w:pPr>
        <w:widowControl/>
        <w:ind w:right="286"/>
        <w:jc w:val="right"/>
        <w:rPr>
          <w:i/>
          <w:spacing w:val="-10"/>
          <w:sz w:val="24"/>
        </w:rPr>
      </w:pPr>
      <w:r>
        <w:rPr>
          <w:i/>
          <w:sz w:val="24"/>
        </w:rPr>
        <w:t>Приложение</w:t>
      </w:r>
      <w:r>
        <w:rPr>
          <w:i/>
          <w:spacing w:val="-8"/>
          <w:sz w:val="24"/>
        </w:rPr>
        <w:t xml:space="preserve"> № </w:t>
      </w:r>
      <w:r>
        <w:rPr>
          <w:i/>
          <w:spacing w:val="-10"/>
          <w:sz w:val="24"/>
        </w:rPr>
        <w:t>2</w:t>
      </w:r>
    </w:p>
    <w:p w:rsidR="004D5B27" w:rsidRDefault="00871380">
      <w:pPr>
        <w:widowControl/>
        <w:ind w:right="286"/>
        <w:jc w:val="right"/>
        <w:rPr>
          <w:i/>
          <w:sz w:val="24"/>
        </w:rPr>
      </w:pPr>
      <w:r>
        <w:rPr>
          <w:i/>
          <w:color w:val="000000" w:themeColor="text1"/>
          <w:sz w:val="24"/>
        </w:rPr>
        <w:t xml:space="preserve">                                                                                     к Положению </w:t>
      </w:r>
    </w:p>
    <w:p w:rsidR="004D5B27" w:rsidRDefault="004D5B27">
      <w:pPr>
        <w:widowControl/>
        <w:tabs>
          <w:tab w:val="left" w:pos="9923"/>
        </w:tabs>
        <w:ind w:left="426" w:right="549" w:firstLine="284"/>
        <w:jc w:val="right"/>
        <w:rPr>
          <w:i/>
          <w:sz w:val="24"/>
        </w:rPr>
      </w:pPr>
    </w:p>
    <w:p w:rsidR="004D5B27" w:rsidRDefault="004D5B27">
      <w:pPr>
        <w:widowControl/>
        <w:ind w:right="838"/>
        <w:jc w:val="right"/>
        <w:rPr>
          <w:i/>
        </w:rPr>
      </w:pPr>
    </w:p>
    <w:p w:rsidR="004D5B27" w:rsidRDefault="00871380">
      <w:pPr>
        <w:pStyle w:val="10"/>
        <w:ind w:left="2776"/>
      </w:pPr>
      <w:bookmarkStart w:id="13" w:name="КАЛЕНДАРЬ_КОНКУРСА_2026_ГОДА"/>
      <w:bookmarkEnd w:id="13"/>
      <w:r>
        <w:t>КАЛЕНДАРЬ</w:t>
      </w:r>
      <w:r>
        <w:rPr>
          <w:spacing w:val="-5"/>
        </w:rPr>
        <w:t xml:space="preserve"> </w:t>
      </w:r>
      <w:r>
        <w:t>КОНКУРСА</w:t>
      </w:r>
      <w:r>
        <w:rPr>
          <w:spacing w:val="-5"/>
        </w:rPr>
        <w:t xml:space="preserve"> </w:t>
      </w:r>
      <w:r>
        <w:t>2026</w:t>
      </w:r>
      <w:r>
        <w:rPr>
          <w:spacing w:val="-5"/>
        </w:rPr>
        <w:t xml:space="preserve"> </w:t>
      </w:r>
      <w:r>
        <w:rPr>
          <w:spacing w:val="-4"/>
        </w:rPr>
        <w:t>ГОДА</w:t>
      </w:r>
    </w:p>
    <w:p w:rsidR="004D5B27" w:rsidRDefault="004D5B27">
      <w:pPr>
        <w:pStyle w:val="a5"/>
        <w:spacing w:before="56"/>
        <w:jc w:val="left"/>
        <w:rPr>
          <w:b/>
          <w:sz w:val="20"/>
        </w:rPr>
      </w:pP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12"/>
        <w:gridCol w:w="4776"/>
        <w:gridCol w:w="2360"/>
      </w:tblGrid>
      <w:tr w:rsidR="004D5B27">
        <w:trPr>
          <w:trHeight w:val="287"/>
        </w:trPr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68" w:lineRule="exact"/>
              <w:ind w:left="9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Этап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68" w:lineRule="exact"/>
              <w:ind w:left="440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внутри</w:t>
            </w:r>
            <w:r>
              <w:rPr>
                <w:b/>
                <w:spacing w:val="-2"/>
                <w:sz w:val="24"/>
              </w:rPr>
              <w:t xml:space="preserve"> этапа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68" w:lineRule="exact"/>
              <w:ind w:left="6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Сроки</w:t>
            </w:r>
          </w:p>
        </w:tc>
      </w:tr>
      <w:tr w:rsidR="004D5B27">
        <w:trPr>
          <w:trHeight w:val="560"/>
        </w:trPr>
        <w:tc>
          <w:tcPr>
            <w:tcW w:w="3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5B27" w:rsidRDefault="004D5B27">
            <w:pPr>
              <w:pStyle w:val="TableParagraph"/>
              <w:rPr>
                <w:b/>
                <w:sz w:val="24"/>
              </w:rPr>
            </w:pPr>
          </w:p>
          <w:p w:rsidR="004D5B27" w:rsidRDefault="004D5B27">
            <w:pPr>
              <w:pStyle w:val="TableParagraph"/>
              <w:rPr>
                <w:b/>
                <w:sz w:val="24"/>
              </w:rPr>
            </w:pPr>
          </w:p>
          <w:p w:rsidR="004D5B27" w:rsidRDefault="004D5B27">
            <w:pPr>
              <w:pStyle w:val="TableParagraph"/>
              <w:widowControl/>
              <w:spacing w:before="10"/>
              <w:rPr>
                <w:b/>
                <w:sz w:val="24"/>
              </w:rPr>
            </w:pPr>
          </w:p>
          <w:p w:rsidR="004D5B27" w:rsidRDefault="00871380">
            <w:pPr>
              <w:pStyle w:val="TableParagraph"/>
              <w:widowControl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Подготовительный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55" w:lineRule="exact"/>
              <w:ind w:left="437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кураторов</w:t>
            </w:r>
            <w:r>
              <w:rPr>
                <w:spacing w:val="-5"/>
                <w:sz w:val="24"/>
              </w:rPr>
              <w:t xml:space="preserve"> на</w:t>
            </w:r>
          </w:p>
          <w:p w:rsidR="004D5B27" w:rsidRDefault="00871380">
            <w:pPr>
              <w:pStyle w:val="TableParagraph"/>
              <w:widowControl/>
              <w:spacing w:before="7"/>
              <w:ind w:left="437"/>
              <w:rPr>
                <w:sz w:val="24"/>
              </w:rPr>
            </w:pPr>
            <w:r>
              <w:rPr>
                <w:spacing w:val="-2"/>
                <w:sz w:val="24"/>
              </w:rPr>
              <w:t>сайте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55" w:lineRule="exact"/>
              <w:ind w:left="442"/>
              <w:rPr>
                <w:sz w:val="24"/>
              </w:rPr>
            </w:pPr>
            <w:r>
              <w:rPr>
                <w:spacing w:val="-2"/>
                <w:sz w:val="24"/>
              </w:rPr>
              <w:t>01.11.2025–</w:t>
            </w:r>
          </w:p>
          <w:p w:rsidR="004D5B27" w:rsidRDefault="00871380">
            <w:pPr>
              <w:pStyle w:val="TableParagraph"/>
              <w:widowControl/>
              <w:spacing w:before="7"/>
              <w:ind w:left="442"/>
              <w:rPr>
                <w:sz w:val="24"/>
              </w:rPr>
            </w:pPr>
            <w:r>
              <w:rPr>
                <w:spacing w:val="-2"/>
                <w:sz w:val="24"/>
              </w:rPr>
              <w:t>01.12.2025</w:t>
            </w:r>
          </w:p>
        </w:tc>
      </w:tr>
      <w:tr w:rsidR="004D5B27">
        <w:trPr>
          <w:trHeight w:val="540"/>
        </w:trPr>
        <w:tc>
          <w:tcPr>
            <w:tcW w:w="3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5B27" w:rsidRDefault="004D5B27"/>
        </w:tc>
        <w:tc>
          <w:tcPr>
            <w:tcW w:w="47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56" w:lineRule="exact"/>
              <w:ind w:left="437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D5B27" w:rsidRDefault="00871380">
            <w:pPr>
              <w:pStyle w:val="TableParagraph"/>
              <w:widowControl/>
              <w:spacing w:line="264" w:lineRule="exact"/>
              <w:ind w:left="437"/>
              <w:rPr>
                <w:sz w:val="24"/>
              </w:rPr>
            </w:pPr>
            <w:r>
              <w:rPr>
                <w:sz w:val="24"/>
              </w:rPr>
              <w:t>районных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кураторов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44" w:lineRule="exact"/>
              <w:ind w:left="442"/>
              <w:rPr>
                <w:sz w:val="24"/>
              </w:rPr>
            </w:pPr>
            <w:r>
              <w:rPr>
                <w:sz w:val="24"/>
              </w:rPr>
              <w:t xml:space="preserve">01.11.2025 </w:t>
            </w:r>
            <w:r>
              <w:rPr>
                <w:spacing w:val="-10"/>
                <w:sz w:val="24"/>
              </w:rPr>
              <w:t>–</w:t>
            </w:r>
          </w:p>
          <w:p w:rsidR="004D5B27" w:rsidRDefault="00871380">
            <w:pPr>
              <w:pStyle w:val="TableParagraph"/>
              <w:widowControl/>
              <w:spacing w:before="5" w:line="271" w:lineRule="exact"/>
              <w:ind w:left="442"/>
              <w:rPr>
                <w:sz w:val="24"/>
              </w:rPr>
            </w:pPr>
            <w:r>
              <w:rPr>
                <w:spacing w:val="-2"/>
                <w:sz w:val="24"/>
              </w:rPr>
              <w:t>25.01.2026</w:t>
            </w:r>
          </w:p>
        </w:tc>
      </w:tr>
      <w:tr w:rsidR="004D5B27">
        <w:trPr>
          <w:trHeight w:val="542"/>
        </w:trPr>
        <w:tc>
          <w:tcPr>
            <w:tcW w:w="3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5B27" w:rsidRDefault="004D5B27"/>
        </w:tc>
        <w:tc>
          <w:tcPr>
            <w:tcW w:w="47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53" w:lineRule="exact"/>
              <w:ind w:left="437"/>
              <w:rPr>
                <w:sz w:val="24"/>
              </w:rPr>
            </w:pPr>
            <w:r>
              <w:rPr>
                <w:sz w:val="24"/>
              </w:rPr>
              <w:t>Подтверждение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районных</w:t>
            </w:r>
          </w:p>
          <w:p w:rsidR="004D5B27" w:rsidRDefault="00871380">
            <w:pPr>
              <w:pStyle w:val="TableParagraph"/>
              <w:widowControl/>
              <w:spacing w:line="269" w:lineRule="exact"/>
              <w:ind w:left="437"/>
              <w:rPr>
                <w:sz w:val="24"/>
              </w:rPr>
            </w:pPr>
            <w:r>
              <w:rPr>
                <w:sz w:val="24"/>
              </w:rPr>
              <w:t>кураторов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региональным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куратором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51" w:lineRule="exact"/>
              <w:ind w:left="442"/>
              <w:rPr>
                <w:sz w:val="24"/>
              </w:rPr>
            </w:pPr>
            <w:r>
              <w:rPr>
                <w:sz w:val="24"/>
              </w:rPr>
              <w:t xml:space="preserve">01.11.2025 </w:t>
            </w:r>
            <w:r>
              <w:rPr>
                <w:spacing w:val="-10"/>
                <w:sz w:val="24"/>
              </w:rPr>
              <w:t>–</w:t>
            </w:r>
          </w:p>
          <w:p w:rsidR="004D5B27" w:rsidRDefault="00871380">
            <w:pPr>
              <w:pStyle w:val="TableParagraph"/>
              <w:widowControl/>
              <w:spacing w:before="2" w:line="269" w:lineRule="exact"/>
              <w:ind w:left="442"/>
              <w:rPr>
                <w:sz w:val="24"/>
              </w:rPr>
            </w:pPr>
            <w:r>
              <w:rPr>
                <w:spacing w:val="-2"/>
                <w:sz w:val="24"/>
              </w:rPr>
              <w:t>08.02.2026</w:t>
            </w:r>
          </w:p>
        </w:tc>
      </w:tr>
      <w:tr w:rsidR="004D5B27">
        <w:trPr>
          <w:trHeight w:val="560"/>
        </w:trPr>
        <w:tc>
          <w:tcPr>
            <w:tcW w:w="3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5B27" w:rsidRDefault="004D5B27"/>
        </w:tc>
        <w:tc>
          <w:tcPr>
            <w:tcW w:w="47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43" w:lineRule="exact"/>
              <w:ind w:left="437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D5B27" w:rsidRDefault="00871380">
            <w:pPr>
              <w:pStyle w:val="TableParagraph"/>
              <w:widowControl/>
              <w:spacing w:line="274" w:lineRule="exact"/>
              <w:ind w:left="43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Конкурсу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55" w:lineRule="exact"/>
              <w:ind w:left="442"/>
              <w:rPr>
                <w:sz w:val="24"/>
              </w:rPr>
            </w:pPr>
            <w:r>
              <w:rPr>
                <w:spacing w:val="-2"/>
                <w:sz w:val="24"/>
              </w:rPr>
              <w:t>01.11.2025–</w:t>
            </w:r>
          </w:p>
          <w:p w:rsidR="004D5B27" w:rsidRDefault="00871380">
            <w:pPr>
              <w:pStyle w:val="TableParagraph"/>
              <w:widowControl/>
              <w:spacing w:before="7"/>
              <w:ind w:left="442"/>
              <w:rPr>
                <w:sz w:val="24"/>
              </w:rPr>
            </w:pPr>
            <w:r>
              <w:rPr>
                <w:spacing w:val="-2"/>
                <w:sz w:val="24"/>
              </w:rPr>
              <w:t>25.01.2026</w:t>
            </w:r>
          </w:p>
        </w:tc>
      </w:tr>
      <w:tr w:rsidR="004D5B27">
        <w:trPr>
          <w:trHeight w:val="540"/>
        </w:trPr>
        <w:tc>
          <w:tcPr>
            <w:tcW w:w="3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5B27" w:rsidRDefault="004D5B27"/>
        </w:tc>
        <w:tc>
          <w:tcPr>
            <w:tcW w:w="47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45" w:lineRule="exact"/>
              <w:ind w:left="43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сайте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45" w:lineRule="exact"/>
              <w:ind w:left="442"/>
              <w:rPr>
                <w:sz w:val="24"/>
              </w:rPr>
            </w:pPr>
            <w:r>
              <w:rPr>
                <w:sz w:val="24"/>
              </w:rPr>
              <w:t xml:space="preserve">01.11.2025 </w:t>
            </w:r>
            <w:r>
              <w:rPr>
                <w:spacing w:val="-10"/>
                <w:sz w:val="24"/>
              </w:rPr>
              <w:t>–</w:t>
            </w:r>
          </w:p>
          <w:p w:rsidR="004D5B27" w:rsidRDefault="00871380">
            <w:pPr>
              <w:pStyle w:val="TableParagraph"/>
              <w:widowControl/>
              <w:spacing w:before="5" w:line="270" w:lineRule="exact"/>
              <w:ind w:left="442"/>
              <w:rPr>
                <w:sz w:val="24"/>
              </w:rPr>
            </w:pPr>
            <w:r>
              <w:rPr>
                <w:spacing w:val="-2"/>
                <w:sz w:val="24"/>
              </w:rPr>
              <w:t>24.01.2026</w:t>
            </w:r>
          </w:p>
        </w:tc>
      </w:tr>
      <w:tr w:rsidR="004D5B27">
        <w:trPr>
          <w:trHeight w:val="281"/>
        </w:trPr>
        <w:tc>
          <w:tcPr>
            <w:tcW w:w="3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5B27" w:rsidRDefault="00871380">
            <w:pPr>
              <w:pStyle w:val="TableParagraph"/>
              <w:widowControl/>
              <w:spacing w:before="31" w:line="262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Классный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этап</w:t>
            </w:r>
          </w:p>
          <w:p w:rsidR="004D5B27" w:rsidRDefault="00871380">
            <w:pPr>
              <w:pStyle w:val="TableParagraph"/>
              <w:widowControl/>
              <w:spacing w:line="234" w:lineRule="exact"/>
              <w:ind w:left="7"/>
              <w:rPr>
                <w:i/>
                <w:sz w:val="24"/>
              </w:rPr>
            </w:pPr>
            <w:r>
              <w:rPr>
                <w:i/>
                <w:sz w:val="24"/>
              </w:rPr>
              <w:t>Место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проведения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—</w:t>
            </w:r>
          </w:p>
          <w:p w:rsidR="004D5B27" w:rsidRDefault="00871380">
            <w:pPr>
              <w:pStyle w:val="TableParagraph"/>
              <w:widowControl/>
              <w:spacing w:line="221" w:lineRule="exact"/>
              <w:ind w:left="7"/>
              <w:rPr>
                <w:i/>
                <w:sz w:val="24"/>
              </w:rPr>
            </w:pPr>
            <w:r>
              <w:rPr>
                <w:i/>
                <w:sz w:val="24"/>
              </w:rPr>
              <w:t>класс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школы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49" w:lineRule="exact"/>
              <w:ind w:left="437"/>
              <w:rPr>
                <w:sz w:val="24"/>
              </w:rPr>
            </w:pPr>
            <w:r>
              <w:rPr>
                <w:spacing w:val="-2"/>
                <w:sz w:val="24"/>
              </w:rPr>
              <w:t>Старт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51" w:lineRule="exact"/>
              <w:ind w:left="442"/>
              <w:rPr>
                <w:sz w:val="24"/>
              </w:rPr>
            </w:pPr>
            <w:r>
              <w:rPr>
                <w:spacing w:val="-2"/>
                <w:sz w:val="24"/>
              </w:rPr>
              <w:t>02.02.2026</w:t>
            </w:r>
          </w:p>
        </w:tc>
      </w:tr>
      <w:tr w:rsidR="004D5B27">
        <w:trPr>
          <w:trHeight w:val="476"/>
        </w:trPr>
        <w:tc>
          <w:tcPr>
            <w:tcW w:w="3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5B27" w:rsidRDefault="004D5B27"/>
        </w:tc>
        <w:tc>
          <w:tcPr>
            <w:tcW w:w="47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48" w:lineRule="exact"/>
              <w:ind w:left="437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сайте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48" w:lineRule="exact"/>
              <w:ind w:left="44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15.02.2026</w:t>
            </w:r>
          </w:p>
        </w:tc>
      </w:tr>
      <w:tr w:rsidR="004D5B27">
        <w:trPr>
          <w:trHeight w:val="281"/>
        </w:trPr>
        <w:tc>
          <w:tcPr>
            <w:tcW w:w="3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5B27" w:rsidRDefault="00871380">
            <w:pPr>
              <w:pStyle w:val="TableParagraph"/>
              <w:widowControl/>
              <w:spacing w:before="25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Школьный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этап</w:t>
            </w:r>
          </w:p>
          <w:p w:rsidR="004D5B27" w:rsidRDefault="00871380">
            <w:pPr>
              <w:pStyle w:val="TableParagraph"/>
              <w:widowControl/>
              <w:spacing w:before="23" w:line="256" w:lineRule="exact"/>
              <w:ind w:left="7"/>
              <w:rPr>
                <w:i/>
                <w:sz w:val="24"/>
              </w:rPr>
            </w:pPr>
            <w:r>
              <w:rPr>
                <w:i/>
                <w:sz w:val="24"/>
              </w:rPr>
              <w:t>Место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проведения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2"/>
                <w:sz w:val="24"/>
              </w:rPr>
              <w:t xml:space="preserve"> школа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47" w:lineRule="exact"/>
              <w:ind w:left="437"/>
              <w:rPr>
                <w:sz w:val="24"/>
              </w:rPr>
            </w:pPr>
            <w:r>
              <w:rPr>
                <w:spacing w:val="-2"/>
                <w:sz w:val="24"/>
              </w:rPr>
              <w:t>Старт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47" w:lineRule="exact"/>
              <w:ind w:left="442"/>
              <w:rPr>
                <w:sz w:val="24"/>
              </w:rPr>
            </w:pPr>
            <w:r>
              <w:rPr>
                <w:spacing w:val="-2"/>
                <w:sz w:val="24"/>
              </w:rPr>
              <w:t>16.02.2026</w:t>
            </w:r>
          </w:p>
        </w:tc>
      </w:tr>
      <w:tr w:rsidR="004D5B27">
        <w:trPr>
          <w:trHeight w:val="308"/>
        </w:trPr>
        <w:tc>
          <w:tcPr>
            <w:tcW w:w="3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5B27" w:rsidRDefault="004D5B27"/>
        </w:tc>
        <w:tc>
          <w:tcPr>
            <w:tcW w:w="47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46" w:lineRule="exact"/>
              <w:ind w:left="437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сайте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47" w:lineRule="exact"/>
              <w:ind w:left="44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01.03.2026</w:t>
            </w:r>
          </w:p>
        </w:tc>
      </w:tr>
      <w:tr w:rsidR="004D5B27">
        <w:trPr>
          <w:trHeight w:val="873"/>
        </w:trPr>
        <w:tc>
          <w:tcPr>
            <w:tcW w:w="3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5B27" w:rsidRDefault="004D5B27">
            <w:pPr>
              <w:pStyle w:val="TableParagraph"/>
              <w:widowControl/>
              <w:spacing w:before="191"/>
              <w:rPr>
                <w:b/>
                <w:sz w:val="24"/>
              </w:rPr>
            </w:pPr>
          </w:p>
          <w:p w:rsidR="004D5B27" w:rsidRDefault="00871380">
            <w:pPr>
              <w:pStyle w:val="TableParagraph"/>
              <w:widowControl/>
              <w:spacing w:before="1"/>
              <w:ind w:left="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Районный/муниципальный </w:t>
            </w:r>
            <w:r>
              <w:rPr>
                <w:b/>
                <w:spacing w:val="-4"/>
                <w:sz w:val="24"/>
              </w:rPr>
              <w:t>этап</w:t>
            </w:r>
          </w:p>
          <w:p w:rsidR="004D5B27" w:rsidRDefault="00871380">
            <w:pPr>
              <w:pStyle w:val="TableParagraph"/>
              <w:widowControl/>
              <w:spacing w:before="5"/>
              <w:ind w:left="7" w:right="628"/>
              <w:rPr>
                <w:i/>
                <w:sz w:val="24"/>
              </w:rPr>
            </w:pPr>
            <w:r>
              <w:rPr>
                <w:i/>
                <w:sz w:val="24"/>
              </w:rPr>
              <w:t>Место проведения – библиотеки,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культурные </w:t>
            </w:r>
            <w:r>
              <w:rPr>
                <w:i/>
                <w:spacing w:val="-2"/>
                <w:sz w:val="24"/>
              </w:rPr>
              <w:t>центры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33" w:lineRule="exact"/>
              <w:ind w:left="437"/>
              <w:rPr>
                <w:sz w:val="24"/>
              </w:rPr>
            </w:pPr>
            <w:r>
              <w:rPr>
                <w:sz w:val="24"/>
              </w:rPr>
              <w:t>Куратор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предоставляет</w:t>
            </w:r>
          </w:p>
          <w:p w:rsidR="004D5B27" w:rsidRDefault="00871380">
            <w:pPr>
              <w:pStyle w:val="TableParagraph"/>
              <w:widowControl/>
              <w:ind w:left="437"/>
              <w:rPr>
                <w:sz w:val="24"/>
              </w:rPr>
            </w:pPr>
            <w:r>
              <w:rPr>
                <w:sz w:val="24"/>
              </w:rPr>
              <w:t>Оргкомитету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местах проведения районных этапов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4D5B27">
            <w:pPr>
              <w:pStyle w:val="TableParagraph"/>
              <w:widowControl/>
              <w:spacing w:before="5"/>
              <w:rPr>
                <w:b/>
                <w:sz w:val="24"/>
              </w:rPr>
            </w:pPr>
          </w:p>
          <w:p w:rsidR="004D5B27" w:rsidRDefault="00871380">
            <w:pPr>
              <w:pStyle w:val="TableParagraph"/>
              <w:widowControl/>
              <w:spacing w:before="1"/>
              <w:ind w:left="44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23.02.2026</w:t>
            </w:r>
          </w:p>
        </w:tc>
      </w:tr>
      <w:tr w:rsidR="004D5B27">
        <w:trPr>
          <w:trHeight w:val="663"/>
        </w:trPr>
        <w:tc>
          <w:tcPr>
            <w:tcW w:w="3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5B27" w:rsidRDefault="004D5B27"/>
        </w:tc>
        <w:tc>
          <w:tcPr>
            <w:tcW w:w="47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20" w:lineRule="exact"/>
              <w:ind w:left="437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районных</w:t>
            </w:r>
          </w:p>
          <w:p w:rsidR="004D5B27" w:rsidRDefault="00871380">
            <w:pPr>
              <w:pStyle w:val="TableParagraph"/>
              <w:widowControl/>
              <w:spacing w:line="269" w:lineRule="exact"/>
              <w:ind w:left="437"/>
              <w:rPr>
                <w:sz w:val="24"/>
              </w:rPr>
            </w:pPr>
            <w:r>
              <w:rPr>
                <w:sz w:val="24"/>
              </w:rPr>
              <w:t>этапах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2"/>
                <w:sz w:val="24"/>
              </w:rPr>
              <w:t xml:space="preserve"> Конкурса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before="165"/>
              <w:ind w:left="442"/>
              <w:rPr>
                <w:sz w:val="24"/>
              </w:rPr>
            </w:pPr>
            <w:r>
              <w:rPr>
                <w:sz w:val="24"/>
              </w:rPr>
              <w:t xml:space="preserve">До </w:t>
            </w:r>
            <w:r>
              <w:rPr>
                <w:spacing w:val="-2"/>
                <w:sz w:val="24"/>
              </w:rPr>
              <w:t>23.02.2026</w:t>
            </w:r>
          </w:p>
        </w:tc>
      </w:tr>
      <w:tr w:rsidR="004D5B27">
        <w:trPr>
          <w:trHeight w:val="378"/>
        </w:trPr>
        <w:tc>
          <w:tcPr>
            <w:tcW w:w="3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5B27" w:rsidRDefault="004D5B27"/>
        </w:tc>
        <w:tc>
          <w:tcPr>
            <w:tcW w:w="47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before="6"/>
              <w:ind w:left="437"/>
              <w:rPr>
                <w:sz w:val="24"/>
              </w:rPr>
            </w:pPr>
            <w:r>
              <w:rPr>
                <w:spacing w:val="-2"/>
                <w:sz w:val="24"/>
              </w:rPr>
              <w:t>Старт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before="22"/>
              <w:ind w:left="442"/>
              <w:rPr>
                <w:sz w:val="24"/>
              </w:rPr>
            </w:pPr>
            <w:r>
              <w:rPr>
                <w:spacing w:val="-2"/>
                <w:sz w:val="24"/>
              </w:rPr>
              <w:t>02.03.2026</w:t>
            </w:r>
          </w:p>
        </w:tc>
      </w:tr>
      <w:tr w:rsidR="004D5B27">
        <w:trPr>
          <w:trHeight w:val="370"/>
        </w:trPr>
        <w:tc>
          <w:tcPr>
            <w:tcW w:w="3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5B27" w:rsidRDefault="004D5B27"/>
        </w:tc>
        <w:tc>
          <w:tcPr>
            <w:tcW w:w="47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34" w:lineRule="exact"/>
              <w:ind w:left="437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сайте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48" w:lineRule="exact"/>
              <w:ind w:left="44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22.03.2026</w:t>
            </w:r>
          </w:p>
        </w:tc>
      </w:tr>
      <w:tr w:rsidR="004D5B27">
        <w:trPr>
          <w:trHeight w:val="541"/>
        </w:trPr>
        <w:tc>
          <w:tcPr>
            <w:tcW w:w="3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5B27" w:rsidRDefault="004D5B27">
            <w:pPr>
              <w:pStyle w:val="TableParagraph"/>
              <w:widowControl/>
              <w:spacing w:before="275"/>
              <w:rPr>
                <w:b/>
                <w:sz w:val="24"/>
              </w:rPr>
            </w:pPr>
          </w:p>
          <w:p w:rsidR="004D5B27" w:rsidRDefault="00871380">
            <w:pPr>
              <w:pStyle w:val="TableParagraph"/>
              <w:widowControl/>
              <w:spacing w:before="1"/>
              <w:ind w:left="7" w:right="685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Региональный этап </w:t>
            </w:r>
            <w:r>
              <w:rPr>
                <w:i/>
                <w:sz w:val="24"/>
              </w:rPr>
              <w:t>Место проведения – районные детские библиотеки, книжные магазины, культурные центры,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муниципальные </w:t>
            </w:r>
            <w:r>
              <w:rPr>
                <w:i/>
                <w:spacing w:val="-2"/>
                <w:sz w:val="24"/>
              </w:rPr>
              <w:t>учреждения дополнительного образования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26" w:lineRule="exact"/>
              <w:ind w:left="43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жюри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размещением</w:t>
            </w:r>
          </w:p>
          <w:p w:rsidR="004D5B27" w:rsidRDefault="00871380">
            <w:pPr>
              <w:pStyle w:val="TableParagraph"/>
              <w:widowControl/>
              <w:spacing w:line="272" w:lineRule="exact"/>
              <w:ind w:left="437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сайте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before="99"/>
              <w:ind w:left="44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12.03.2026</w:t>
            </w:r>
          </w:p>
        </w:tc>
      </w:tr>
      <w:tr w:rsidR="004D5B27">
        <w:trPr>
          <w:trHeight w:val="820"/>
        </w:trPr>
        <w:tc>
          <w:tcPr>
            <w:tcW w:w="3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5B27" w:rsidRDefault="004D5B27"/>
        </w:tc>
        <w:tc>
          <w:tcPr>
            <w:tcW w:w="47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20" w:lineRule="exact"/>
              <w:ind w:left="437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</w:t>
            </w:r>
          </w:p>
          <w:p w:rsidR="004D5B27" w:rsidRDefault="00871380">
            <w:pPr>
              <w:pStyle w:val="TableParagraph"/>
              <w:widowControl/>
              <w:ind w:left="437" w:right="192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регионального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этапа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сайте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before="98"/>
              <w:ind w:left="44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12.03.2026</w:t>
            </w:r>
          </w:p>
        </w:tc>
      </w:tr>
      <w:tr w:rsidR="004D5B27">
        <w:trPr>
          <w:trHeight w:val="282"/>
        </w:trPr>
        <w:tc>
          <w:tcPr>
            <w:tcW w:w="3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5B27" w:rsidRDefault="004D5B27"/>
        </w:tc>
        <w:tc>
          <w:tcPr>
            <w:tcW w:w="47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29" w:lineRule="exact"/>
              <w:ind w:left="437"/>
              <w:rPr>
                <w:sz w:val="24"/>
              </w:rPr>
            </w:pPr>
            <w:r>
              <w:rPr>
                <w:spacing w:val="-2"/>
                <w:sz w:val="24"/>
              </w:rPr>
              <w:t>Старт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42" w:lineRule="exact"/>
              <w:ind w:left="442"/>
              <w:rPr>
                <w:sz w:val="24"/>
              </w:rPr>
            </w:pPr>
            <w:r>
              <w:rPr>
                <w:spacing w:val="-2"/>
                <w:sz w:val="24"/>
              </w:rPr>
              <w:t>23.03.2026</w:t>
            </w:r>
          </w:p>
        </w:tc>
      </w:tr>
      <w:tr w:rsidR="004D5B27">
        <w:trPr>
          <w:trHeight w:val="540"/>
        </w:trPr>
        <w:tc>
          <w:tcPr>
            <w:tcW w:w="3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5B27" w:rsidRDefault="004D5B27"/>
        </w:tc>
        <w:tc>
          <w:tcPr>
            <w:tcW w:w="47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18" w:lineRule="exact"/>
              <w:ind w:left="437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регионального</w:t>
            </w:r>
            <w:r>
              <w:rPr>
                <w:spacing w:val="-2"/>
                <w:sz w:val="24"/>
              </w:rPr>
              <w:t xml:space="preserve"> этапа</w:t>
            </w:r>
          </w:p>
          <w:p w:rsidR="004D5B27" w:rsidRDefault="00871380">
            <w:pPr>
              <w:pStyle w:val="TableParagraph"/>
              <w:widowControl/>
              <w:spacing w:line="271" w:lineRule="exact"/>
              <w:ind w:left="43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сайте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before="98"/>
              <w:ind w:left="44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05.04.2026</w:t>
            </w:r>
          </w:p>
        </w:tc>
      </w:tr>
      <w:tr w:rsidR="004D5B27">
        <w:trPr>
          <w:trHeight w:val="541"/>
        </w:trPr>
        <w:tc>
          <w:tcPr>
            <w:tcW w:w="3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5B27" w:rsidRDefault="004D5B27"/>
        </w:tc>
        <w:tc>
          <w:tcPr>
            <w:tcW w:w="47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15" w:lineRule="exact"/>
              <w:ind w:left="437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0"/>
                <w:sz w:val="24"/>
              </w:rPr>
              <w:t xml:space="preserve"> о</w:t>
            </w:r>
          </w:p>
          <w:p w:rsidR="004D5B27" w:rsidRDefault="00871380">
            <w:pPr>
              <w:pStyle w:val="TableParagraph"/>
              <w:widowControl/>
              <w:spacing w:line="271" w:lineRule="exact"/>
              <w:ind w:left="437"/>
              <w:rPr>
                <w:sz w:val="24"/>
              </w:rPr>
            </w:pPr>
            <w:r>
              <w:rPr>
                <w:sz w:val="24"/>
              </w:rPr>
              <w:t>победителях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Оргкомитет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before="99"/>
              <w:ind w:left="44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10.04.2026</w:t>
            </w:r>
          </w:p>
        </w:tc>
      </w:tr>
      <w:tr w:rsidR="004D5B27">
        <w:trPr>
          <w:trHeight w:val="545"/>
        </w:trPr>
        <w:tc>
          <w:tcPr>
            <w:tcW w:w="3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5B27" w:rsidRDefault="004D5B27"/>
        </w:tc>
        <w:tc>
          <w:tcPr>
            <w:tcW w:w="47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03" w:lineRule="exact"/>
              <w:ind w:left="437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финалистов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АИС</w:t>
            </w:r>
          </w:p>
          <w:p w:rsidR="004D5B27" w:rsidRDefault="00871380">
            <w:pPr>
              <w:pStyle w:val="TableParagraph"/>
              <w:widowControl/>
              <w:spacing w:line="268" w:lineRule="exact"/>
              <w:ind w:left="437"/>
              <w:rPr>
                <w:sz w:val="24"/>
              </w:rPr>
            </w:pPr>
            <w:r>
              <w:rPr>
                <w:spacing w:val="-2"/>
                <w:sz w:val="24"/>
              </w:rPr>
              <w:t>«Путёвка»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before="102"/>
              <w:ind w:left="44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12.04.2026</w:t>
            </w:r>
          </w:p>
        </w:tc>
      </w:tr>
      <w:tr w:rsidR="004D5B27">
        <w:trPr>
          <w:trHeight w:val="814"/>
        </w:trPr>
        <w:tc>
          <w:tcPr>
            <w:tcW w:w="3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D5B27" w:rsidRDefault="004D5B27"/>
        </w:tc>
        <w:tc>
          <w:tcPr>
            <w:tcW w:w="47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05" w:lineRule="exact"/>
              <w:ind w:left="437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приобретении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билетов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D5B27" w:rsidRDefault="00871380">
            <w:pPr>
              <w:pStyle w:val="TableParagraph"/>
              <w:widowControl/>
              <w:ind w:left="437"/>
              <w:rPr>
                <w:sz w:val="24"/>
              </w:rPr>
            </w:pPr>
            <w:r>
              <w:rPr>
                <w:sz w:val="24"/>
              </w:rPr>
              <w:t>Симферополь для участников Всероссийского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финала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МДЦ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«Артек»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before="232"/>
              <w:ind w:left="442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20.04.2026</w:t>
            </w:r>
          </w:p>
        </w:tc>
      </w:tr>
      <w:tr w:rsidR="004D5B27">
        <w:trPr>
          <w:trHeight w:val="730"/>
        </w:trPr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38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Всероссийский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финал</w:t>
            </w:r>
          </w:p>
          <w:p w:rsidR="004D5B27" w:rsidRDefault="00871380">
            <w:pPr>
              <w:pStyle w:val="TableParagraph"/>
              <w:widowControl/>
              <w:spacing w:line="235" w:lineRule="exact"/>
              <w:ind w:left="7"/>
              <w:rPr>
                <w:i/>
                <w:sz w:val="24"/>
              </w:rPr>
            </w:pPr>
            <w:r>
              <w:rPr>
                <w:i/>
                <w:sz w:val="24"/>
              </w:rPr>
              <w:t>Место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проведения–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МДЦ</w:t>
            </w:r>
          </w:p>
          <w:p w:rsidR="004D5B27" w:rsidRDefault="00871380">
            <w:pPr>
              <w:pStyle w:val="TableParagraph"/>
              <w:widowControl/>
              <w:spacing w:line="237" w:lineRule="exact"/>
              <w:ind w:left="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«Артек»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172" w:lineRule="auto"/>
              <w:ind w:left="440" w:right="2154"/>
              <w:rPr>
                <w:sz w:val="24"/>
              </w:rPr>
            </w:pPr>
            <w:r>
              <w:rPr>
                <w:sz w:val="24"/>
              </w:rPr>
              <w:t>Отборочные этапы Полуфинал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конкурса</w:t>
            </w:r>
          </w:p>
          <w:p w:rsidR="004D5B27" w:rsidRDefault="00871380">
            <w:pPr>
              <w:pStyle w:val="TableParagraph"/>
              <w:widowControl/>
              <w:spacing w:line="212" w:lineRule="exact"/>
              <w:ind w:left="440"/>
              <w:rPr>
                <w:sz w:val="24"/>
              </w:rPr>
            </w:pPr>
            <w:r>
              <w:rPr>
                <w:sz w:val="24"/>
              </w:rPr>
              <w:t>Всероссийский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финал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конкурса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44" w:lineRule="exact"/>
              <w:ind w:left="44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мая </w:t>
            </w:r>
            <w:r>
              <w:rPr>
                <w:spacing w:val="-4"/>
                <w:sz w:val="24"/>
              </w:rPr>
              <w:t>2026</w:t>
            </w:r>
          </w:p>
        </w:tc>
      </w:tr>
      <w:tr w:rsidR="004D5B27">
        <w:trPr>
          <w:trHeight w:val="540"/>
        </w:trPr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line="243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Суперфинал в </w:t>
            </w:r>
            <w:r>
              <w:rPr>
                <w:b/>
                <w:spacing w:val="-2"/>
                <w:sz w:val="24"/>
              </w:rPr>
              <w:t>Москве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4D5B27">
            <w:pPr>
              <w:pStyle w:val="TableParagraph"/>
              <w:rPr>
                <w:sz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B27" w:rsidRDefault="00871380">
            <w:pPr>
              <w:pStyle w:val="TableParagraph"/>
              <w:widowControl/>
              <w:spacing w:before="98"/>
              <w:ind w:left="44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июня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2026</w:t>
            </w:r>
          </w:p>
        </w:tc>
      </w:tr>
    </w:tbl>
    <w:p w:rsidR="004D5B27" w:rsidRDefault="004D5B27">
      <w:pPr>
        <w:sectPr w:rsidR="004D5B27">
          <w:headerReference w:type="default" r:id="rId23"/>
          <w:headerReference w:type="first" r:id="rId24"/>
          <w:pgSz w:w="11910" w:h="16840"/>
          <w:pgMar w:top="709" w:right="144" w:bottom="709" w:left="1701" w:header="720" w:footer="720" w:gutter="0"/>
          <w:cols w:space="720"/>
          <w:titlePg/>
        </w:sectPr>
      </w:pPr>
    </w:p>
    <w:p w:rsidR="004D5B27" w:rsidRDefault="00871380">
      <w:pPr>
        <w:widowControl/>
        <w:ind w:right="284"/>
        <w:jc w:val="right"/>
        <w:rPr>
          <w:i/>
          <w:spacing w:val="-10"/>
          <w:sz w:val="20"/>
        </w:rPr>
      </w:pPr>
      <w:r>
        <w:rPr>
          <w:i/>
          <w:sz w:val="20"/>
        </w:rPr>
        <w:lastRenderedPageBreak/>
        <w:t>Приложение</w:t>
      </w:r>
      <w:r>
        <w:rPr>
          <w:i/>
          <w:spacing w:val="-8"/>
          <w:sz w:val="20"/>
        </w:rPr>
        <w:t xml:space="preserve"> № </w:t>
      </w:r>
      <w:r>
        <w:rPr>
          <w:i/>
          <w:spacing w:val="-10"/>
          <w:sz w:val="20"/>
        </w:rPr>
        <w:t>3</w:t>
      </w:r>
    </w:p>
    <w:p w:rsidR="004D5B27" w:rsidRDefault="00871380">
      <w:pPr>
        <w:widowControl/>
        <w:ind w:right="284"/>
        <w:jc w:val="right"/>
        <w:rPr>
          <w:i/>
          <w:sz w:val="24"/>
        </w:rPr>
      </w:pPr>
      <w:r>
        <w:rPr>
          <w:i/>
          <w:color w:val="000000" w:themeColor="text1"/>
          <w:sz w:val="20"/>
        </w:rPr>
        <w:t xml:space="preserve">                                                                                     к Положению </w:t>
      </w:r>
    </w:p>
    <w:p w:rsidR="004D5B27" w:rsidRDefault="00871380">
      <w:pPr>
        <w:widowControl/>
        <w:spacing w:after="340"/>
        <w:jc w:val="center"/>
      </w:pPr>
      <w:r>
        <w:rPr>
          <w:b/>
        </w:rPr>
        <w:t>Оценочный лист классного, школьного, муниципального этапов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"/>
        <w:gridCol w:w="1896"/>
        <w:gridCol w:w="2477"/>
        <w:gridCol w:w="1310"/>
        <w:gridCol w:w="1656"/>
        <w:gridCol w:w="1790"/>
        <w:gridCol w:w="3802"/>
        <w:gridCol w:w="2338"/>
      </w:tblGrid>
      <w:tr w:rsidR="004D5B27">
        <w:trPr>
          <w:trHeight w:hRule="exact" w:val="418"/>
          <w:jc w:val="center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4D5B27" w:rsidRDefault="00871380">
            <w:pPr>
              <w:widowControl/>
              <w:ind w:firstLine="160"/>
            </w:pPr>
            <w:r>
              <w:rPr>
                <w:b/>
              </w:rPr>
              <w:t>№</w:t>
            </w:r>
          </w:p>
        </w:tc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4D5B27" w:rsidRDefault="00871380">
            <w:pPr>
              <w:widowControl/>
              <w:jc w:val="center"/>
            </w:pPr>
            <w:r>
              <w:rPr>
                <w:b/>
              </w:rPr>
              <w:t>Фамилия, Имя чтеца, автор, название произведения</w:t>
            </w:r>
          </w:p>
        </w:tc>
        <w:tc>
          <w:tcPr>
            <w:tcW w:w="11035" w:type="dxa"/>
            <w:gridSpan w:val="5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4D5B27" w:rsidRDefault="00871380">
            <w:pPr>
              <w:widowControl/>
              <w:ind w:left="3280"/>
            </w:pPr>
            <w:r>
              <w:rPr>
                <w:b/>
              </w:rPr>
              <w:t>Критерии оценки: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4D5B27">
            <w:pPr>
              <w:rPr>
                <w:sz w:val="10"/>
              </w:rPr>
            </w:pPr>
          </w:p>
        </w:tc>
      </w:tr>
      <w:tr w:rsidR="004D5B27">
        <w:trPr>
          <w:trHeight w:hRule="exact" w:val="2002"/>
          <w:jc w:val="center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4D5B27" w:rsidRDefault="004D5B27"/>
        </w:tc>
        <w:tc>
          <w:tcPr>
            <w:tcW w:w="18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4D5B27" w:rsidRDefault="004D5B27"/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right="380"/>
              <w:jc w:val="right"/>
            </w:pPr>
            <w:r>
              <w:rPr>
                <w:b/>
              </w:rPr>
              <w:t>Выбор текста произведения</w:t>
            </w:r>
          </w:p>
        </w:tc>
        <w:tc>
          <w:tcPr>
            <w:tcW w:w="2966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4D5B27" w:rsidRDefault="00871380">
            <w:pPr>
              <w:widowControl/>
              <w:jc w:val="center"/>
            </w:pPr>
            <w:r>
              <w:rPr>
                <w:b/>
              </w:rPr>
              <w:t>Способность оказывать эстетическое, интеллектуальное и эмоциональное воздействие на слушателей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4D5B27" w:rsidRDefault="00871380">
            <w:r>
              <w:rPr>
                <w:b/>
              </w:rPr>
              <w:t>Грамотная речь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spacing w:before="200"/>
              <w:jc w:val="center"/>
            </w:pPr>
            <w:r>
              <w:rPr>
                <w:b/>
              </w:rPr>
              <w:t>Дикция, расстановка логических ударений, пауз</w:t>
            </w:r>
          </w:p>
        </w:tc>
        <w:tc>
          <w:tcPr>
            <w:tcW w:w="2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4D5B27" w:rsidRDefault="00871380">
            <w:pPr>
              <w:widowControl/>
              <w:ind w:firstLine="340"/>
            </w:pPr>
            <w:r>
              <w:rPr>
                <w:b/>
              </w:rPr>
              <w:t>Всего баллов:</w:t>
            </w:r>
          </w:p>
        </w:tc>
      </w:tr>
      <w:tr w:rsidR="004D5B27">
        <w:trPr>
          <w:trHeight w:hRule="exact" w:val="3336"/>
          <w:jc w:val="center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4D5B27" w:rsidRDefault="004D5B27"/>
        </w:tc>
        <w:tc>
          <w:tcPr>
            <w:tcW w:w="18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4D5B27" w:rsidRDefault="004D5B27"/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4D5B27" w:rsidRDefault="00871380">
            <w:pPr>
              <w:widowControl/>
              <w:numPr>
                <w:ilvl w:val="0"/>
                <w:numId w:val="7"/>
              </w:numPr>
              <w:tabs>
                <w:tab w:val="left" w:pos="149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 xml:space="preserve">сокращение текста, при котором искажается содержание произведения, смысл теряется или меняется на противоположный: </w:t>
            </w:r>
            <w:r>
              <w:rPr>
                <w:b/>
                <w:sz w:val="16"/>
              </w:rPr>
              <w:t>минус 7 баллов</w:t>
            </w:r>
          </w:p>
          <w:p w:rsidR="004D5B27" w:rsidRDefault="00871380">
            <w:pPr>
              <w:widowControl/>
              <w:numPr>
                <w:ilvl w:val="0"/>
                <w:numId w:val="7"/>
              </w:numPr>
              <w:tabs>
                <w:tab w:val="left" w:pos="149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 xml:space="preserve">выбор отрывка, не понятный вне контекста: </w:t>
            </w:r>
            <w:r>
              <w:rPr>
                <w:b/>
                <w:sz w:val="16"/>
              </w:rPr>
              <w:t>минус 7 баллов</w:t>
            </w:r>
          </w:p>
          <w:p w:rsidR="004D5B27" w:rsidRDefault="00871380">
            <w:pPr>
              <w:widowControl/>
              <w:numPr>
                <w:ilvl w:val="0"/>
                <w:numId w:val="7"/>
              </w:numPr>
              <w:tabs>
                <w:tab w:val="left" w:pos="149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 xml:space="preserve">произведения, призывающие к жестокости, содержащие нецензурную лексику: </w:t>
            </w:r>
            <w:r>
              <w:rPr>
                <w:b/>
                <w:sz w:val="16"/>
              </w:rPr>
              <w:t>минус 10 баллов</w:t>
            </w:r>
          </w:p>
          <w:p w:rsidR="004D5B27" w:rsidRDefault="00871380">
            <w:pPr>
              <w:widowControl/>
              <w:numPr>
                <w:ilvl w:val="0"/>
                <w:numId w:val="7"/>
              </w:numPr>
              <w:tabs>
                <w:tab w:val="left" w:pos="149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 xml:space="preserve">произведение, рассчитанное на дошкольный или младший школьный возраст, если исполнитель является старшеклассником: </w:t>
            </w:r>
            <w:r>
              <w:rPr>
                <w:b/>
                <w:sz w:val="16"/>
              </w:rPr>
              <w:t>минус 5 баллов</w:t>
            </w:r>
          </w:p>
          <w:p w:rsidR="004D5B27" w:rsidRDefault="00871380">
            <w:pPr>
              <w:widowControl/>
              <w:jc w:val="center"/>
              <w:rPr>
                <w:sz w:val="16"/>
              </w:rPr>
            </w:pPr>
            <w:r>
              <w:rPr>
                <w:sz w:val="16"/>
              </w:rPr>
              <w:t>Оценивается от 0 до 10 баллов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spacing w:before="18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Чтецу удалось рассказать историю так, чтобы слушатель (член жюри) понял ее. Оценивает </w:t>
            </w:r>
            <w:proofErr w:type="spellStart"/>
            <w:r>
              <w:rPr>
                <w:sz w:val="16"/>
              </w:rPr>
              <w:t>сяот</w:t>
            </w:r>
            <w:proofErr w:type="spellEnd"/>
            <w:r>
              <w:rPr>
                <w:sz w:val="16"/>
              </w:rPr>
              <w:t xml:space="preserve"> 0 до 5 баллов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spacing w:before="180"/>
              <w:jc w:val="center"/>
              <w:rPr>
                <w:sz w:val="16"/>
              </w:rPr>
            </w:pPr>
            <w:r>
              <w:rPr>
                <w:sz w:val="16"/>
              </w:rPr>
              <w:t>Чтецу удалось эмоционально вовлечь чтобы слушателя (члена жюри): заставить задуматься, смеяться, сопереживать. Оценивается от 0 до 5 баллов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spacing w:before="200"/>
              <w:jc w:val="center"/>
              <w:rPr>
                <w:sz w:val="16"/>
              </w:rPr>
            </w:pPr>
            <w:r>
              <w:rPr>
                <w:sz w:val="16"/>
              </w:rPr>
              <w:t>Правильная расстановка ударений и грамотное произношение слов (</w:t>
            </w:r>
            <w:proofErr w:type="spellStart"/>
            <w:r>
              <w:rPr>
                <w:sz w:val="16"/>
              </w:rPr>
              <w:t>заисключением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случаев,когда</w:t>
            </w:r>
            <w:proofErr w:type="spellEnd"/>
            <w:proofErr w:type="gramEnd"/>
            <w:r>
              <w:rPr>
                <w:sz w:val="16"/>
              </w:rPr>
              <w:t xml:space="preserve"> речевые </w:t>
            </w:r>
            <w:proofErr w:type="spellStart"/>
            <w:r>
              <w:rPr>
                <w:sz w:val="16"/>
              </w:rPr>
              <w:t>ошибкиявляются</w:t>
            </w:r>
            <w:proofErr w:type="spellEnd"/>
            <w:r>
              <w:rPr>
                <w:sz w:val="16"/>
              </w:rPr>
              <w:t xml:space="preserve"> особенностью речи героя произведения), Оценивается от 0 до 5 баллов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spacing w:before="18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Выразительность дикции, четкое произнесение звуков </w:t>
            </w:r>
            <w:proofErr w:type="spellStart"/>
            <w:r>
              <w:rPr>
                <w:sz w:val="16"/>
              </w:rPr>
              <w:t>всоответствии</w:t>
            </w:r>
            <w:proofErr w:type="spellEnd"/>
            <w:r>
              <w:rPr>
                <w:sz w:val="16"/>
              </w:rPr>
              <w:t xml:space="preserve"> с фонетическими нормами языка </w:t>
            </w:r>
            <w:proofErr w:type="gramStart"/>
            <w:r>
              <w:rPr>
                <w:sz w:val="16"/>
              </w:rPr>
              <w:t>Оценивается</w:t>
            </w:r>
            <w:proofErr w:type="gramEnd"/>
            <w:r>
              <w:rPr>
                <w:sz w:val="16"/>
              </w:rPr>
              <w:t xml:space="preserve"> от 0 до 5 баллов</w:t>
            </w:r>
          </w:p>
        </w:tc>
        <w:tc>
          <w:tcPr>
            <w:tcW w:w="23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4D5B27" w:rsidRDefault="004D5B27"/>
        </w:tc>
      </w:tr>
      <w:tr w:rsidR="004D5B27">
        <w:trPr>
          <w:trHeight w:hRule="exact" w:val="481"/>
          <w:jc w:val="center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spacing w:before="80"/>
            </w:pPr>
            <w:r>
              <w:t>1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4D5B27">
            <w:pPr>
              <w:rPr>
                <w:sz w:val="10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660"/>
            </w:pPr>
            <w:r>
              <w:t>0 1 2...10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r>
              <w:t>0 1 2 3 4 5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140"/>
            </w:pPr>
            <w:r>
              <w:t>0 1 2 3 4 5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600"/>
            </w:pPr>
            <w:r>
              <w:t>0 1 2 3 4 5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jc w:val="center"/>
            </w:pPr>
            <w:r>
              <w:t>0 1 2 3 4 5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4D5B27">
            <w:pPr>
              <w:rPr>
                <w:sz w:val="10"/>
              </w:rPr>
            </w:pPr>
          </w:p>
        </w:tc>
      </w:tr>
      <w:tr w:rsidR="004D5B27">
        <w:trPr>
          <w:trHeight w:hRule="exact" w:val="430"/>
          <w:jc w:val="center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r>
              <w:t>2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4D5B27">
            <w:pPr>
              <w:rPr>
                <w:sz w:val="10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660"/>
            </w:pPr>
            <w:r>
              <w:t>0 1 2...10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r>
              <w:t>0 1 2 3 4 5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140"/>
            </w:pPr>
            <w:r>
              <w:t>0 1 2 3 4 5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600"/>
            </w:pPr>
            <w:r>
              <w:t>0 1 2 3 4 5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jc w:val="center"/>
            </w:pPr>
            <w:r>
              <w:t>0 1 2 3 4 5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4D5B27">
            <w:pPr>
              <w:rPr>
                <w:sz w:val="10"/>
              </w:rPr>
            </w:pPr>
          </w:p>
        </w:tc>
      </w:tr>
      <w:tr w:rsidR="004D5B27">
        <w:trPr>
          <w:trHeight w:hRule="exact" w:val="436"/>
          <w:jc w:val="center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r>
              <w:t>3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4D5B27">
            <w:pPr>
              <w:rPr>
                <w:sz w:val="10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660"/>
            </w:pPr>
            <w:r>
              <w:t>0 1 2...10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r>
              <w:t>0 1 2 3 4 5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140"/>
            </w:pPr>
            <w:r>
              <w:t>0 1 2 3 4 5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600"/>
            </w:pPr>
            <w:r>
              <w:t>0 1 2 3 4 5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jc w:val="center"/>
            </w:pPr>
            <w:r>
              <w:t>0 1 2 3 4 5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4D5B27">
            <w:pPr>
              <w:rPr>
                <w:sz w:val="10"/>
              </w:rPr>
            </w:pPr>
          </w:p>
        </w:tc>
      </w:tr>
      <w:tr w:rsidR="004D5B27">
        <w:trPr>
          <w:trHeight w:hRule="exact" w:val="400"/>
          <w:jc w:val="center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r>
              <w:t>4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4D5B27">
            <w:pPr>
              <w:rPr>
                <w:sz w:val="10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660"/>
            </w:pPr>
            <w:r>
              <w:t>0 1 2...10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r>
              <w:t>0 1 2 3 4 5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140"/>
            </w:pPr>
            <w:r>
              <w:t>0 1 2 3 4 5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600"/>
            </w:pPr>
            <w:r>
              <w:t>0 1 2 3 4 5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jc w:val="center"/>
            </w:pPr>
            <w:r>
              <w:t>0 1 2 3 4 5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4D5B27">
            <w:pPr>
              <w:rPr>
                <w:sz w:val="10"/>
              </w:rPr>
            </w:pPr>
          </w:p>
        </w:tc>
      </w:tr>
    </w:tbl>
    <w:p w:rsidR="004D5B27" w:rsidRDefault="00871380">
      <w:pPr>
        <w:widowControl/>
        <w:spacing w:line="1" w:lineRule="exact"/>
        <w:rPr>
          <w:sz w:val="2"/>
        </w:rPr>
      </w:pPr>
      <w:r>
        <w:br w:type="page"/>
      </w:r>
    </w:p>
    <w:p w:rsidR="004D5B27" w:rsidRDefault="00871380">
      <w:pPr>
        <w:widowControl/>
        <w:ind w:right="284"/>
        <w:jc w:val="right"/>
        <w:rPr>
          <w:i/>
          <w:spacing w:val="-10"/>
          <w:sz w:val="20"/>
        </w:rPr>
      </w:pPr>
      <w:r>
        <w:rPr>
          <w:i/>
          <w:sz w:val="20"/>
        </w:rPr>
        <w:lastRenderedPageBreak/>
        <w:t>Приложение</w:t>
      </w:r>
      <w:r>
        <w:rPr>
          <w:i/>
          <w:spacing w:val="-8"/>
          <w:sz w:val="20"/>
        </w:rPr>
        <w:t xml:space="preserve"> № 4</w:t>
      </w:r>
    </w:p>
    <w:p w:rsidR="004D5B27" w:rsidRDefault="00871380">
      <w:pPr>
        <w:widowControl/>
        <w:ind w:right="284"/>
        <w:jc w:val="right"/>
        <w:rPr>
          <w:i/>
          <w:sz w:val="24"/>
        </w:rPr>
      </w:pPr>
      <w:r>
        <w:rPr>
          <w:i/>
          <w:color w:val="000000" w:themeColor="text1"/>
          <w:sz w:val="20"/>
        </w:rPr>
        <w:t xml:space="preserve">                                                                                     к Положению </w:t>
      </w:r>
    </w:p>
    <w:p w:rsidR="004D5B27" w:rsidRDefault="00871380">
      <w:pPr>
        <w:widowControl/>
        <w:spacing w:after="320"/>
        <w:ind w:left="5360"/>
      </w:pPr>
      <w:r>
        <w:rPr>
          <w:b/>
        </w:rPr>
        <w:t>Оценочный лист регионального этапа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4"/>
        <w:gridCol w:w="1896"/>
        <w:gridCol w:w="2477"/>
        <w:gridCol w:w="1306"/>
        <w:gridCol w:w="1661"/>
        <w:gridCol w:w="1790"/>
        <w:gridCol w:w="3029"/>
        <w:gridCol w:w="1546"/>
        <w:gridCol w:w="1565"/>
      </w:tblGrid>
      <w:tr w:rsidR="004D5B27">
        <w:trPr>
          <w:trHeight w:hRule="exact" w:val="418"/>
          <w:jc w:val="center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4D5B27" w:rsidRDefault="00871380">
            <w:pPr>
              <w:widowControl/>
              <w:ind w:firstLine="160"/>
            </w:pPr>
            <w:r>
              <w:rPr>
                <w:b/>
              </w:rPr>
              <w:t>№</w:t>
            </w:r>
          </w:p>
        </w:tc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4D5B27" w:rsidRDefault="00871380">
            <w:pPr>
              <w:widowControl/>
              <w:jc w:val="center"/>
            </w:pPr>
            <w:r>
              <w:rPr>
                <w:b/>
              </w:rPr>
              <w:t>Фамилия, Имя чтеца, автор, название произведения</w:t>
            </w:r>
          </w:p>
        </w:tc>
        <w:tc>
          <w:tcPr>
            <w:tcW w:w="11809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4D5B27" w:rsidRDefault="00871380">
            <w:pPr>
              <w:widowControl/>
              <w:ind w:left="3280"/>
            </w:pPr>
            <w:r>
              <w:rPr>
                <w:b/>
              </w:rPr>
              <w:t>Критерии оценки: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4D5B27">
            <w:pPr>
              <w:rPr>
                <w:sz w:val="10"/>
              </w:rPr>
            </w:pPr>
          </w:p>
        </w:tc>
      </w:tr>
      <w:tr w:rsidR="004D5B27">
        <w:trPr>
          <w:trHeight w:hRule="exact" w:val="2002"/>
          <w:jc w:val="center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4D5B27" w:rsidRDefault="004D5B27"/>
        </w:tc>
        <w:tc>
          <w:tcPr>
            <w:tcW w:w="18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4D5B27" w:rsidRDefault="004D5B27"/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right="380"/>
              <w:jc w:val="right"/>
            </w:pPr>
            <w:r>
              <w:rPr>
                <w:b/>
              </w:rPr>
              <w:t>Выбор текста произведения</w:t>
            </w:r>
          </w:p>
        </w:tc>
        <w:tc>
          <w:tcPr>
            <w:tcW w:w="296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4D5B27" w:rsidRDefault="00871380">
            <w:pPr>
              <w:widowControl/>
              <w:jc w:val="center"/>
            </w:pPr>
            <w:r>
              <w:rPr>
                <w:b/>
              </w:rPr>
              <w:t>Способность оказывать эстетическое, интеллектуальное и эмоциональное воздействие на слушателей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4D5B27" w:rsidRDefault="00871380">
            <w:r>
              <w:rPr>
                <w:b/>
              </w:rPr>
              <w:t>Грамотная речь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spacing w:before="180"/>
              <w:jc w:val="center"/>
            </w:pPr>
            <w:r>
              <w:rPr>
                <w:b/>
              </w:rPr>
              <w:t>Дикция, расстановка логических ударений, пауз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spacing w:before="200"/>
              <w:ind w:firstLine="240"/>
            </w:pPr>
            <w:r>
              <w:rPr>
                <w:b/>
              </w:rPr>
              <w:t>Рецензия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4D5B27" w:rsidRDefault="00871380">
            <w:pPr>
              <w:widowControl/>
              <w:ind w:left="140"/>
              <w:jc w:val="center"/>
            </w:pPr>
            <w:r>
              <w:rPr>
                <w:b/>
              </w:rPr>
              <w:t>Всего баллов:</w:t>
            </w:r>
          </w:p>
        </w:tc>
      </w:tr>
      <w:tr w:rsidR="004D5B27">
        <w:trPr>
          <w:trHeight w:hRule="exact" w:val="3331"/>
          <w:jc w:val="center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4D5B27" w:rsidRDefault="004D5B27"/>
        </w:tc>
        <w:tc>
          <w:tcPr>
            <w:tcW w:w="18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4D5B27" w:rsidRDefault="004D5B27"/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bottom"/>
          </w:tcPr>
          <w:p w:rsidR="004D5B27" w:rsidRDefault="00871380">
            <w:pPr>
              <w:widowControl/>
              <w:numPr>
                <w:ilvl w:val="0"/>
                <w:numId w:val="8"/>
              </w:numPr>
              <w:tabs>
                <w:tab w:val="left" w:pos="149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 xml:space="preserve">сокращение текста, при котором искажается содержание произведения, смысл теряется или меняется на противоположный: </w:t>
            </w:r>
            <w:r>
              <w:rPr>
                <w:b/>
                <w:sz w:val="16"/>
              </w:rPr>
              <w:t>минус 7 баллов</w:t>
            </w:r>
          </w:p>
          <w:p w:rsidR="004D5B27" w:rsidRDefault="00871380">
            <w:pPr>
              <w:widowControl/>
              <w:numPr>
                <w:ilvl w:val="0"/>
                <w:numId w:val="8"/>
              </w:numPr>
              <w:tabs>
                <w:tab w:val="left" w:pos="149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 xml:space="preserve">выбор отрывка, не понятный вне контекста: </w:t>
            </w:r>
            <w:r>
              <w:rPr>
                <w:b/>
                <w:sz w:val="16"/>
              </w:rPr>
              <w:t>минус 7 баллов</w:t>
            </w:r>
          </w:p>
          <w:p w:rsidR="004D5B27" w:rsidRDefault="00871380">
            <w:pPr>
              <w:widowControl/>
              <w:numPr>
                <w:ilvl w:val="0"/>
                <w:numId w:val="8"/>
              </w:numPr>
              <w:tabs>
                <w:tab w:val="left" w:pos="149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 xml:space="preserve">произведения, призывающие к жестокости, содержащие нецензурную лексику: </w:t>
            </w:r>
            <w:r>
              <w:rPr>
                <w:b/>
                <w:sz w:val="16"/>
              </w:rPr>
              <w:t>минус 10 баллов</w:t>
            </w:r>
          </w:p>
          <w:p w:rsidR="004D5B27" w:rsidRDefault="00871380">
            <w:pPr>
              <w:widowControl/>
              <w:numPr>
                <w:ilvl w:val="0"/>
                <w:numId w:val="8"/>
              </w:numPr>
              <w:tabs>
                <w:tab w:val="left" w:pos="149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 xml:space="preserve">произведение, рассчитанное на дошкольный или младший школьный возраст, если исполнитель является старшеклассником: </w:t>
            </w:r>
            <w:r>
              <w:rPr>
                <w:b/>
                <w:sz w:val="16"/>
              </w:rPr>
              <w:t>минус 5 баллов</w:t>
            </w:r>
          </w:p>
          <w:p w:rsidR="004D5B27" w:rsidRDefault="00871380">
            <w:pPr>
              <w:widowControl/>
              <w:jc w:val="center"/>
              <w:rPr>
                <w:sz w:val="16"/>
              </w:rPr>
            </w:pPr>
            <w:r>
              <w:rPr>
                <w:sz w:val="16"/>
              </w:rPr>
              <w:t>Оценивается от 0 до 10 баллов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spacing w:before="18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Чтецу удалось рассказать историю так, чтобы слушатель (член жюри) понял ее. Оценивает </w:t>
            </w:r>
            <w:proofErr w:type="spellStart"/>
            <w:r>
              <w:rPr>
                <w:sz w:val="16"/>
              </w:rPr>
              <w:t>сяот</w:t>
            </w:r>
            <w:proofErr w:type="spellEnd"/>
            <w:r>
              <w:rPr>
                <w:sz w:val="16"/>
              </w:rPr>
              <w:t xml:space="preserve"> 0 до 5 баллов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spacing w:before="180"/>
              <w:jc w:val="center"/>
              <w:rPr>
                <w:sz w:val="16"/>
              </w:rPr>
            </w:pPr>
            <w:r>
              <w:rPr>
                <w:sz w:val="16"/>
              </w:rPr>
              <w:t>Чтецу удалось эмоционально вовлечь чтобы слушателя (члена жюри): заставить задуматься, смеяться, сопереживать. Оценивается от 0 до 5 баллов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spacing w:before="200"/>
              <w:jc w:val="center"/>
              <w:rPr>
                <w:sz w:val="16"/>
              </w:rPr>
            </w:pPr>
            <w:r>
              <w:rPr>
                <w:sz w:val="16"/>
              </w:rPr>
              <w:t>Правильная расстановка ударений и грамотное произношение слов (</w:t>
            </w:r>
            <w:proofErr w:type="spellStart"/>
            <w:r>
              <w:rPr>
                <w:sz w:val="16"/>
              </w:rPr>
              <w:t>заисключением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случаев,когда</w:t>
            </w:r>
            <w:proofErr w:type="spellEnd"/>
            <w:proofErr w:type="gramEnd"/>
            <w:r>
              <w:rPr>
                <w:sz w:val="16"/>
              </w:rPr>
              <w:t xml:space="preserve"> речевые ошибки являются особенностью речи героя произведения), Оценивается от 0 до 5 баллов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spacing w:before="18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Выразительность дикции, четкое произнесение звуков в соответствии с фонетическими нормами языка </w:t>
            </w:r>
            <w:proofErr w:type="gramStart"/>
            <w:r>
              <w:rPr>
                <w:sz w:val="16"/>
              </w:rPr>
              <w:t>Оценивается</w:t>
            </w:r>
            <w:proofErr w:type="gramEnd"/>
            <w:r>
              <w:rPr>
                <w:sz w:val="16"/>
              </w:rPr>
              <w:t xml:space="preserve"> от 0 до 5 баллов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jc w:val="center"/>
              <w:rPr>
                <w:sz w:val="16"/>
              </w:rPr>
            </w:pPr>
            <w:r>
              <w:rPr>
                <w:sz w:val="16"/>
              </w:rPr>
              <w:t>Оценивается от 0 до 5 баллов</w:t>
            </w:r>
          </w:p>
        </w:tc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4D5B27" w:rsidRDefault="004D5B27"/>
        </w:tc>
      </w:tr>
      <w:tr w:rsidR="004D5B27">
        <w:trPr>
          <w:trHeight w:hRule="exact" w:val="718"/>
          <w:jc w:val="center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spacing w:before="80"/>
            </w:pPr>
            <w:r>
              <w:t>1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4D5B27">
            <w:pPr>
              <w:rPr>
                <w:sz w:val="10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660"/>
            </w:pPr>
            <w:r>
              <w:t>0 1 2...10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r>
              <w:t>0 1 2 3 4 5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140"/>
            </w:pPr>
            <w:r>
              <w:t>0 1 2 3 4 5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600"/>
            </w:pPr>
            <w:r>
              <w:t>0 1 2 3 4 5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jc w:val="center"/>
            </w:pPr>
            <w:r>
              <w:t>0 1 2 3 4 5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240"/>
            </w:pPr>
            <w:r>
              <w:t>0 1 2 3 4 5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4D5B27">
            <w:pPr>
              <w:rPr>
                <w:sz w:val="10"/>
              </w:rPr>
            </w:pPr>
          </w:p>
        </w:tc>
      </w:tr>
      <w:tr w:rsidR="004D5B27">
        <w:trPr>
          <w:trHeight w:hRule="exact" w:val="757"/>
          <w:jc w:val="center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r>
              <w:t>2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4D5B27">
            <w:pPr>
              <w:rPr>
                <w:sz w:val="10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660"/>
            </w:pPr>
            <w:r>
              <w:t>0 1 2...10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r>
              <w:t>0 1 2 3 4 5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140"/>
            </w:pPr>
            <w:r>
              <w:t>0 1 2 3 4 5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600"/>
            </w:pPr>
            <w:r>
              <w:t>0 1 2 3 4 5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jc w:val="center"/>
            </w:pPr>
            <w:r>
              <w:t>0 1 2 3 4 5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240"/>
            </w:pPr>
            <w:r>
              <w:t>0 1 2 3 4 5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4D5B27">
            <w:pPr>
              <w:rPr>
                <w:sz w:val="10"/>
              </w:rPr>
            </w:pPr>
          </w:p>
        </w:tc>
      </w:tr>
      <w:tr w:rsidR="004D5B27">
        <w:trPr>
          <w:trHeight w:hRule="exact" w:val="653"/>
          <w:jc w:val="center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r>
              <w:t>3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4D5B27">
            <w:pPr>
              <w:rPr>
                <w:sz w:val="10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660"/>
            </w:pPr>
            <w:r>
              <w:t>0 1 2...10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r>
              <w:t>0 1 2 3 4 5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140"/>
            </w:pPr>
            <w:r>
              <w:t>0 1 2 3 4 5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600"/>
            </w:pPr>
            <w:r>
              <w:t>0 1 2 3 4 5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jc w:val="center"/>
            </w:pPr>
            <w:r>
              <w:t>0 1 2 3 4 5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240"/>
            </w:pPr>
            <w:r>
              <w:t>0 1 2 3 4 5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4D5B27">
            <w:pPr>
              <w:rPr>
                <w:sz w:val="10"/>
              </w:rPr>
            </w:pPr>
          </w:p>
        </w:tc>
      </w:tr>
      <w:tr w:rsidR="004D5B27">
        <w:trPr>
          <w:trHeight w:hRule="exact" w:val="629"/>
          <w:jc w:val="center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r>
              <w:t>4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4D5B27">
            <w:pPr>
              <w:rPr>
                <w:sz w:val="10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660"/>
            </w:pPr>
            <w:r>
              <w:t>0 1 2...10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r>
              <w:t>0 1 2 3 4 5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140"/>
            </w:pPr>
            <w:r>
              <w:t>0 1 2 3 4 5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600"/>
            </w:pPr>
            <w:r>
              <w:t>0 1 2 3 4 5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jc w:val="center"/>
            </w:pPr>
            <w:r>
              <w:t>0 1 2 3 4 5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871380">
            <w:pPr>
              <w:widowControl/>
              <w:ind w:firstLine="240"/>
            </w:pPr>
            <w:r>
              <w:t>0 1 2 3 4 5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4D5B27" w:rsidRDefault="004D5B27">
            <w:pPr>
              <w:rPr>
                <w:sz w:val="10"/>
              </w:rPr>
            </w:pPr>
          </w:p>
        </w:tc>
      </w:tr>
    </w:tbl>
    <w:p w:rsidR="004D5B27" w:rsidRDefault="004D5B27">
      <w:pPr>
        <w:widowControl/>
        <w:tabs>
          <w:tab w:val="left" w:pos="9923"/>
        </w:tabs>
        <w:ind w:right="854"/>
      </w:pPr>
    </w:p>
    <w:sectPr w:rsidR="004D5B27">
      <w:headerReference w:type="default" r:id="rId25"/>
      <w:headerReference w:type="first" r:id="rId26"/>
      <w:pgSz w:w="16840" w:h="11910" w:orient="landscape"/>
      <w:pgMar w:top="850" w:right="567" w:bottom="283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9EE" w:rsidRDefault="00D079EE">
      <w:r>
        <w:separator/>
      </w:r>
    </w:p>
  </w:endnote>
  <w:endnote w:type="continuationSeparator" w:id="0">
    <w:p w:rsidR="00D079EE" w:rsidRDefault="00D07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9EE" w:rsidRDefault="00D079EE">
      <w:r>
        <w:separator/>
      </w:r>
    </w:p>
  </w:footnote>
  <w:footnote w:type="continuationSeparator" w:id="0">
    <w:p w:rsidR="00D079EE" w:rsidRDefault="00D079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B27" w:rsidRDefault="00871380">
    <w:pPr>
      <w:pStyle w:val="aa"/>
      <w:jc w:val="center"/>
    </w:pPr>
    <w:r>
      <w:fldChar w:fldCharType="begin"/>
    </w:r>
    <w:r>
      <w:instrText xml:space="preserve">PAGE </w:instrText>
    </w:r>
    <w:r>
      <w:fldChar w:fldCharType="separate"/>
    </w:r>
    <w:r w:rsidR="00E83D2F">
      <w:rPr>
        <w:noProof/>
      </w:rPr>
      <w:t>3</w:t>
    </w:r>
    <w:r>
      <w:fldChar w:fldCharType="end"/>
    </w:r>
  </w:p>
  <w:p w:rsidR="004D5B27" w:rsidRDefault="004D5B27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B27" w:rsidRDefault="004D5B27">
    <w:pPr>
      <w:pStyle w:val="aa"/>
      <w:jc w:val="center"/>
    </w:pPr>
  </w:p>
  <w:p w:rsidR="004D5B27" w:rsidRDefault="004D5B2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B27" w:rsidRDefault="00871380">
    <w:pPr>
      <w:pStyle w:val="aa"/>
      <w:jc w:val="center"/>
    </w:pPr>
    <w:r>
      <w:fldChar w:fldCharType="begin"/>
    </w:r>
    <w:r>
      <w:instrText xml:space="preserve">PAGE </w:instrText>
    </w:r>
    <w:r>
      <w:fldChar w:fldCharType="separate"/>
    </w:r>
    <w:r w:rsidR="00E83D2F">
      <w:rPr>
        <w:noProof/>
      </w:rPr>
      <w:t>11</w:t>
    </w:r>
    <w:r>
      <w:fldChar w:fldCharType="end"/>
    </w:r>
  </w:p>
  <w:p w:rsidR="004D5B27" w:rsidRDefault="004D5B27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B27" w:rsidRDefault="004D5B27">
    <w:pPr>
      <w:pStyle w:val="aa"/>
      <w:jc w:val="center"/>
    </w:pPr>
  </w:p>
  <w:p w:rsidR="004D5B27" w:rsidRDefault="004D5B2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770D8"/>
    <w:multiLevelType w:val="multilevel"/>
    <w:tmpl w:val="C1E61DC2"/>
    <w:lvl w:ilvl="0">
      <w:start w:val="1"/>
      <w:numFmt w:val="decimal"/>
      <w:lvlText w:val="%1."/>
      <w:lvlJc w:val="left"/>
      <w:pPr>
        <w:widowControl/>
        <w:ind w:left="1658" w:hanging="240"/>
        <w:jc w:val="right"/>
      </w:pPr>
      <w:rPr>
        <w:rFonts w:ascii="Times New Roman" w:hAnsi="Times New Roman"/>
        <w:b/>
        <w:i w:val="0"/>
        <w:spacing w:val="0"/>
        <w:sz w:val="24"/>
      </w:rPr>
    </w:lvl>
    <w:lvl w:ilvl="1">
      <w:start w:val="1"/>
      <w:numFmt w:val="decimal"/>
      <w:lvlText w:val="%1.%2."/>
      <w:lvlJc w:val="left"/>
      <w:pPr>
        <w:widowControl/>
        <w:ind w:left="287" w:hanging="463"/>
      </w:pPr>
      <w:rPr>
        <w:rFonts w:ascii="Times New Roman" w:hAnsi="Times New Roman"/>
        <w:b w:val="0"/>
        <w:i w:val="0"/>
        <w:spacing w:val="0"/>
        <w:sz w:val="24"/>
      </w:rPr>
    </w:lvl>
    <w:lvl w:ilvl="2">
      <w:numFmt w:val="bullet"/>
      <w:lvlText w:val="−"/>
      <w:lvlJc w:val="left"/>
      <w:pPr>
        <w:widowControl/>
        <w:ind w:left="1536" w:hanging="198"/>
      </w:pPr>
      <w:rPr>
        <w:rFonts w:ascii="Times New Roman" w:hAnsi="Times New Roman"/>
        <w:b w:val="0"/>
        <w:i w:val="0"/>
        <w:spacing w:val="0"/>
        <w:sz w:val="24"/>
      </w:rPr>
    </w:lvl>
    <w:lvl w:ilvl="3">
      <w:numFmt w:val="bullet"/>
      <w:lvlText w:val="•"/>
      <w:lvlJc w:val="left"/>
      <w:pPr>
        <w:widowControl/>
        <w:ind w:left="4240" w:hanging="198"/>
      </w:pPr>
    </w:lvl>
    <w:lvl w:ilvl="4">
      <w:numFmt w:val="bullet"/>
      <w:lvlText w:val="•"/>
      <w:lvlJc w:val="left"/>
      <w:pPr>
        <w:widowControl/>
        <w:ind w:left="5173" w:hanging="198"/>
      </w:pPr>
    </w:lvl>
    <w:lvl w:ilvl="5">
      <w:numFmt w:val="bullet"/>
      <w:lvlText w:val="•"/>
      <w:lvlJc w:val="left"/>
      <w:pPr>
        <w:widowControl/>
        <w:ind w:left="6106" w:hanging="198"/>
      </w:pPr>
    </w:lvl>
    <w:lvl w:ilvl="6">
      <w:numFmt w:val="bullet"/>
      <w:lvlText w:val="•"/>
      <w:lvlJc w:val="left"/>
      <w:pPr>
        <w:widowControl/>
        <w:ind w:left="7039" w:hanging="198"/>
      </w:pPr>
    </w:lvl>
    <w:lvl w:ilvl="7">
      <w:numFmt w:val="bullet"/>
      <w:lvlText w:val="•"/>
      <w:lvlJc w:val="left"/>
      <w:pPr>
        <w:widowControl/>
        <w:ind w:left="7973" w:hanging="198"/>
      </w:pPr>
    </w:lvl>
    <w:lvl w:ilvl="8">
      <w:numFmt w:val="bullet"/>
      <w:lvlText w:val="•"/>
      <w:lvlJc w:val="left"/>
      <w:pPr>
        <w:widowControl/>
        <w:ind w:left="8906" w:hanging="198"/>
      </w:pPr>
    </w:lvl>
  </w:abstractNum>
  <w:abstractNum w:abstractNumId="1">
    <w:nsid w:val="08D2054C"/>
    <w:multiLevelType w:val="multilevel"/>
    <w:tmpl w:val="A928EC70"/>
    <w:lvl w:ilvl="0">
      <w:numFmt w:val="bullet"/>
      <w:lvlText w:val="−"/>
      <w:lvlJc w:val="left"/>
      <w:pPr>
        <w:widowControl/>
        <w:ind w:left="287" w:hanging="140"/>
      </w:pPr>
      <w:rPr>
        <w:rFonts w:ascii="Times New Roman" w:hAnsi="Times New Roman"/>
        <w:b w:val="0"/>
        <w:i w:val="0"/>
        <w:spacing w:val="0"/>
        <w:sz w:val="24"/>
      </w:rPr>
    </w:lvl>
    <w:lvl w:ilvl="1">
      <w:numFmt w:val="bullet"/>
      <w:lvlText w:val="•"/>
      <w:lvlJc w:val="left"/>
      <w:pPr>
        <w:widowControl/>
        <w:ind w:left="1329" w:hanging="140"/>
      </w:pPr>
    </w:lvl>
    <w:lvl w:ilvl="2">
      <w:numFmt w:val="bullet"/>
      <w:lvlText w:val="•"/>
      <w:lvlJc w:val="left"/>
      <w:pPr>
        <w:widowControl/>
        <w:ind w:left="2378" w:hanging="140"/>
      </w:pPr>
    </w:lvl>
    <w:lvl w:ilvl="3">
      <w:numFmt w:val="bullet"/>
      <w:lvlText w:val="•"/>
      <w:lvlJc w:val="left"/>
      <w:pPr>
        <w:widowControl/>
        <w:ind w:left="3427" w:hanging="140"/>
      </w:pPr>
    </w:lvl>
    <w:lvl w:ilvl="4">
      <w:numFmt w:val="bullet"/>
      <w:lvlText w:val="•"/>
      <w:lvlJc w:val="left"/>
      <w:pPr>
        <w:widowControl/>
        <w:ind w:left="4477" w:hanging="140"/>
      </w:pPr>
    </w:lvl>
    <w:lvl w:ilvl="5">
      <w:numFmt w:val="bullet"/>
      <w:lvlText w:val="•"/>
      <w:lvlJc w:val="left"/>
      <w:pPr>
        <w:widowControl/>
        <w:ind w:left="5526" w:hanging="140"/>
      </w:pPr>
    </w:lvl>
    <w:lvl w:ilvl="6">
      <w:numFmt w:val="bullet"/>
      <w:lvlText w:val="•"/>
      <w:lvlJc w:val="left"/>
      <w:pPr>
        <w:widowControl/>
        <w:ind w:left="6575" w:hanging="140"/>
      </w:pPr>
    </w:lvl>
    <w:lvl w:ilvl="7">
      <w:numFmt w:val="bullet"/>
      <w:lvlText w:val="•"/>
      <w:lvlJc w:val="left"/>
      <w:pPr>
        <w:widowControl/>
        <w:ind w:left="7625" w:hanging="140"/>
      </w:pPr>
    </w:lvl>
    <w:lvl w:ilvl="8">
      <w:numFmt w:val="bullet"/>
      <w:lvlText w:val="•"/>
      <w:lvlJc w:val="left"/>
      <w:pPr>
        <w:widowControl/>
        <w:ind w:left="8674" w:hanging="140"/>
      </w:pPr>
    </w:lvl>
  </w:abstractNum>
  <w:abstractNum w:abstractNumId="2">
    <w:nsid w:val="1AA614F6"/>
    <w:multiLevelType w:val="multilevel"/>
    <w:tmpl w:val="CF0EE66E"/>
    <w:lvl w:ilvl="0">
      <w:start w:val="1"/>
      <w:numFmt w:val="decimal"/>
      <w:lvlText w:val="%1"/>
      <w:lvlJc w:val="left"/>
      <w:pPr>
        <w:widowControl/>
        <w:ind w:left="740" w:hanging="420"/>
      </w:pPr>
    </w:lvl>
    <w:lvl w:ilvl="1">
      <w:start w:val="1"/>
      <w:numFmt w:val="decimal"/>
      <w:lvlText w:val="%1.%2."/>
      <w:lvlJc w:val="left"/>
      <w:pPr>
        <w:widowControl/>
        <w:ind w:left="740" w:hanging="420"/>
        <w:jc w:val="right"/>
      </w:pPr>
      <w:rPr>
        <w:rFonts w:ascii="Times New Roman" w:hAnsi="Times New Roman"/>
        <w:b/>
        <w:i w:val="0"/>
        <w:spacing w:val="0"/>
        <w:sz w:val="24"/>
      </w:rPr>
    </w:lvl>
    <w:lvl w:ilvl="2">
      <w:start w:val="1"/>
      <w:numFmt w:val="decimal"/>
      <w:lvlText w:val="%1.%2.%3."/>
      <w:lvlJc w:val="left"/>
      <w:pPr>
        <w:widowControl/>
        <w:ind w:left="346" w:hanging="600"/>
      </w:pPr>
      <w:rPr>
        <w:rFonts w:ascii="Times New Roman" w:hAnsi="Times New Roman"/>
        <w:b w:val="0"/>
        <w:i w:val="0"/>
        <w:spacing w:val="0"/>
        <w:sz w:val="24"/>
      </w:rPr>
    </w:lvl>
    <w:lvl w:ilvl="3">
      <w:numFmt w:val="bullet"/>
      <w:lvlText w:val="•"/>
      <w:lvlJc w:val="left"/>
      <w:pPr>
        <w:widowControl/>
        <w:ind w:left="2256" w:hanging="600"/>
      </w:pPr>
    </w:lvl>
    <w:lvl w:ilvl="4">
      <w:numFmt w:val="bullet"/>
      <w:lvlText w:val="•"/>
      <w:lvlJc w:val="left"/>
      <w:pPr>
        <w:widowControl/>
        <w:ind w:left="3473" w:hanging="600"/>
      </w:pPr>
    </w:lvl>
    <w:lvl w:ilvl="5">
      <w:numFmt w:val="bullet"/>
      <w:lvlText w:val="•"/>
      <w:lvlJc w:val="left"/>
      <w:pPr>
        <w:widowControl/>
        <w:ind w:left="4689" w:hanging="600"/>
      </w:pPr>
    </w:lvl>
    <w:lvl w:ilvl="6">
      <w:numFmt w:val="bullet"/>
      <w:lvlText w:val="•"/>
      <w:lvlJc w:val="left"/>
      <w:pPr>
        <w:widowControl/>
        <w:ind w:left="5906" w:hanging="600"/>
      </w:pPr>
    </w:lvl>
    <w:lvl w:ilvl="7">
      <w:numFmt w:val="bullet"/>
      <w:lvlText w:val="•"/>
      <w:lvlJc w:val="left"/>
      <w:pPr>
        <w:widowControl/>
        <w:ind w:left="7123" w:hanging="600"/>
      </w:pPr>
    </w:lvl>
    <w:lvl w:ilvl="8">
      <w:numFmt w:val="bullet"/>
      <w:lvlText w:val="•"/>
      <w:lvlJc w:val="left"/>
      <w:pPr>
        <w:widowControl/>
        <w:ind w:left="8339" w:hanging="600"/>
      </w:pPr>
    </w:lvl>
  </w:abstractNum>
  <w:abstractNum w:abstractNumId="3">
    <w:nsid w:val="2C73005D"/>
    <w:multiLevelType w:val="multilevel"/>
    <w:tmpl w:val="20F47B92"/>
    <w:lvl w:ilvl="0">
      <w:numFmt w:val="bullet"/>
      <w:lvlText w:val="−"/>
      <w:lvlJc w:val="left"/>
      <w:pPr>
        <w:widowControl/>
        <w:ind w:left="720" w:hanging="360"/>
      </w:pPr>
      <w:rPr>
        <w:rFonts w:ascii="Times New Roman" w:hAnsi="Times New Roman"/>
      </w:rPr>
    </w:lvl>
    <w:lvl w:ilvl="1">
      <w:numFmt w:val="bullet"/>
      <w:lvlText w:val="−"/>
      <w:lvlJc w:val="left"/>
      <w:pPr>
        <w:widowControl/>
        <w:ind w:left="1440" w:hanging="360"/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widowControl/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ind w:left="6480" w:hanging="360"/>
      </w:pPr>
      <w:rPr>
        <w:rFonts w:ascii="Wingdings" w:hAnsi="Wingdings"/>
      </w:rPr>
    </w:lvl>
  </w:abstractNum>
  <w:abstractNum w:abstractNumId="4">
    <w:nsid w:val="55AC70B3"/>
    <w:multiLevelType w:val="multilevel"/>
    <w:tmpl w:val="8C2E4386"/>
    <w:lvl w:ilvl="0">
      <w:start w:val="1"/>
      <w:numFmt w:val="decimal"/>
      <w:lvlText w:val="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A3174E"/>
    <w:multiLevelType w:val="multilevel"/>
    <w:tmpl w:val="6762A372"/>
    <w:lvl w:ilvl="0">
      <w:start w:val="1"/>
      <w:numFmt w:val="decimal"/>
      <w:lvlText w:val="%1."/>
      <w:lvlJc w:val="left"/>
      <w:pPr>
        <w:widowControl/>
        <w:ind w:left="1658" w:hanging="240"/>
        <w:jc w:val="right"/>
      </w:pPr>
      <w:rPr>
        <w:rFonts w:ascii="Times New Roman" w:hAnsi="Times New Roman"/>
        <w:b/>
        <w:i w:val="0"/>
        <w:spacing w:val="0"/>
        <w:sz w:val="28"/>
      </w:rPr>
    </w:lvl>
    <w:lvl w:ilvl="1">
      <w:start w:val="1"/>
      <w:numFmt w:val="decimal"/>
      <w:lvlText w:val="%1.%2."/>
      <w:lvlJc w:val="left"/>
      <w:pPr>
        <w:widowControl/>
        <w:ind w:left="287" w:hanging="463"/>
      </w:pPr>
      <w:rPr>
        <w:rFonts w:ascii="Times New Roman" w:hAnsi="Times New Roman"/>
        <w:b w:val="0"/>
        <w:i w:val="0"/>
        <w:spacing w:val="0"/>
        <w:sz w:val="28"/>
      </w:rPr>
    </w:lvl>
    <w:lvl w:ilvl="2">
      <w:numFmt w:val="bullet"/>
      <w:lvlText w:val="●"/>
      <w:lvlJc w:val="left"/>
      <w:pPr>
        <w:widowControl/>
        <w:ind w:left="1536" w:hanging="198"/>
      </w:pPr>
      <w:rPr>
        <w:rFonts w:ascii="Calibri" w:hAnsi="Calibri"/>
        <w:b w:val="0"/>
        <w:i w:val="0"/>
        <w:spacing w:val="0"/>
        <w:sz w:val="24"/>
      </w:rPr>
    </w:lvl>
    <w:lvl w:ilvl="3">
      <w:numFmt w:val="bullet"/>
      <w:lvlText w:val="•"/>
      <w:lvlJc w:val="left"/>
      <w:pPr>
        <w:widowControl/>
        <w:ind w:left="4240" w:hanging="198"/>
      </w:pPr>
    </w:lvl>
    <w:lvl w:ilvl="4">
      <w:numFmt w:val="bullet"/>
      <w:lvlText w:val="•"/>
      <w:lvlJc w:val="left"/>
      <w:pPr>
        <w:widowControl/>
        <w:ind w:left="5173" w:hanging="198"/>
      </w:pPr>
    </w:lvl>
    <w:lvl w:ilvl="5">
      <w:numFmt w:val="bullet"/>
      <w:lvlText w:val="•"/>
      <w:lvlJc w:val="left"/>
      <w:pPr>
        <w:widowControl/>
        <w:ind w:left="6106" w:hanging="198"/>
      </w:pPr>
    </w:lvl>
    <w:lvl w:ilvl="6">
      <w:numFmt w:val="bullet"/>
      <w:lvlText w:val="•"/>
      <w:lvlJc w:val="left"/>
      <w:pPr>
        <w:widowControl/>
        <w:ind w:left="7039" w:hanging="198"/>
      </w:pPr>
    </w:lvl>
    <w:lvl w:ilvl="7">
      <w:numFmt w:val="bullet"/>
      <w:lvlText w:val="•"/>
      <w:lvlJc w:val="left"/>
      <w:pPr>
        <w:widowControl/>
        <w:ind w:left="7973" w:hanging="198"/>
      </w:pPr>
    </w:lvl>
    <w:lvl w:ilvl="8">
      <w:numFmt w:val="bullet"/>
      <w:lvlText w:val="•"/>
      <w:lvlJc w:val="left"/>
      <w:pPr>
        <w:widowControl/>
        <w:ind w:left="8906" w:hanging="198"/>
      </w:pPr>
    </w:lvl>
  </w:abstractNum>
  <w:abstractNum w:abstractNumId="6">
    <w:nsid w:val="6CD97DD6"/>
    <w:multiLevelType w:val="multilevel"/>
    <w:tmpl w:val="A4AC0692"/>
    <w:lvl w:ilvl="0">
      <w:numFmt w:val="bullet"/>
      <w:lvlText w:val="−"/>
      <w:lvlJc w:val="left"/>
      <w:pPr>
        <w:widowControl/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widowControl/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ind w:left="6480" w:hanging="360"/>
      </w:pPr>
      <w:rPr>
        <w:rFonts w:ascii="Wingdings" w:hAnsi="Wingdings"/>
      </w:rPr>
    </w:lvl>
  </w:abstractNum>
  <w:abstractNum w:abstractNumId="7">
    <w:nsid w:val="7CB876FE"/>
    <w:multiLevelType w:val="multilevel"/>
    <w:tmpl w:val="7806173C"/>
    <w:lvl w:ilvl="0">
      <w:start w:val="1"/>
      <w:numFmt w:val="decimal"/>
      <w:lvlText w:val="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B27"/>
    <w:rsid w:val="00270C75"/>
    <w:rsid w:val="00363F77"/>
    <w:rsid w:val="0042551E"/>
    <w:rsid w:val="004D5B27"/>
    <w:rsid w:val="007C31C5"/>
    <w:rsid w:val="00871380"/>
    <w:rsid w:val="00B657CF"/>
    <w:rsid w:val="00D079EE"/>
    <w:rsid w:val="00E441C3"/>
    <w:rsid w:val="00E83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157410-EAD2-4F4F-970F-B80EFF514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rFonts w:ascii="Times New Roman" w:hAnsi="Times New Roman"/>
    </w:rPr>
  </w:style>
  <w:style w:type="paragraph" w:styleId="10">
    <w:name w:val="heading 1"/>
    <w:basedOn w:val="a"/>
    <w:link w:val="11"/>
    <w:uiPriority w:val="9"/>
    <w:qFormat/>
    <w:pPr>
      <w:widowControl/>
      <w:ind w:left="690"/>
      <w:outlineLvl w:val="0"/>
    </w:pPr>
    <w:rPr>
      <w:b/>
      <w:sz w:val="24"/>
    </w:rPr>
  </w:style>
  <w:style w:type="paragraph" w:styleId="2">
    <w:name w:val="heading 2"/>
    <w:basedOn w:val="a"/>
    <w:link w:val="20"/>
    <w:uiPriority w:val="9"/>
    <w:qFormat/>
    <w:pPr>
      <w:widowControl/>
      <w:ind w:left="737" w:hanging="420"/>
      <w:jc w:val="both"/>
      <w:outlineLvl w:val="1"/>
    </w:pPr>
    <w:rPr>
      <w:b/>
      <w:sz w:val="24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footer"/>
    <w:basedOn w:val="a"/>
    <w:link w:val="a4"/>
    <w:pPr>
      <w:widowControl/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Times New Roman" w:hAnsi="Times New Roman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Body Text"/>
    <w:basedOn w:val="a"/>
    <w:link w:val="a6"/>
    <w:pPr>
      <w:widowControl/>
      <w:jc w:val="both"/>
    </w:pPr>
    <w:rPr>
      <w:sz w:val="24"/>
    </w:rPr>
  </w:style>
  <w:style w:type="character" w:customStyle="1" w:styleId="a6">
    <w:name w:val="Основной текст Знак"/>
    <w:basedOn w:val="1"/>
    <w:link w:val="a5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Default">
    <w:name w:val="Default"/>
    <w:link w:val="Default0"/>
    <w:pPr>
      <w:widowControl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7">
    <w:name w:val="List Paragraph"/>
    <w:basedOn w:val="a"/>
    <w:link w:val="a8"/>
    <w:pPr>
      <w:widowControl/>
      <w:ind w:left="289"/>
      <w:jc w:val="both"/>
    </w:pPr>
  </w:style>
  <w:style w:type="character" w:customStyle="1" w:styleId="a8">
    <w:name w:val="Абзац списка Знак"/>
    <w:basedOn w:val="1"/>
    <w:link w:val="a7"/>
    <w:rPr>
      <w:rFonts w:ascii="Times New Roman" w:hAnsi="Times New Roman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2">
    <w:name w:val="Гиперссылка1"/>
    <w:basedOn w:val="13"/>
    <w:link w:val="a9"/>
    <w:rPr>
      <w:color w:val="0000FF" w:themeColor="hyperlink"/>
      <w:u w:val="single"/>
    </w:rPr>
  </w:style>
  <w:style w:type="character" w:styleId="a9">
    <w:name w:val="Hyperlink"/>
    <w:basedOn w:val="a0"/>
    <w:link w:val="12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6">
    <w:name w:val="Основной текст1"/>
    <w:basedOn w:val="a"/>
    <w:link w:val="17"/>
    <w:pPr>
      <w:widowControl/>
      <w:spacing w:line="259" w:lineRule="auto"/>
      <w:ind w:firstLine="400"/>
    </w:pPr>
    <w:rPr>
      <w:sz w:val="26"/>
    </w:rPr>
  </w:style>
  <w:style w:type="character" w:customStyle="1" w:styleId="17">
    <w:name w:val="Основной текст1"/>
    <w:basedOn w:val="1"/>
    <w:link w:val="16"/>
    <w:rPr>
      <w:rFonts w:ascii="Times New Roman" w:hAnsi="Times New Roman"/>
      <w:sz w:val="26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3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UnresolvedMention">
    <w:name w:val="Unresolved Mention"/>
    <w:basedOn w:val="13"/>
    <w:link w:val="UnresolvedMention0"/>
    <w:rPr>
      <w:color w:val="605E5C"/>
      <w:shd w:val="clear" w:color="auto" w:fill="E1DFDD"/>
    </w:rPr>
  </w:style>
  <w:style w:type="character" w:customStyle="1" w:styleId="UnresolvedMention0">
    <w:name w:val="Unresolved Mention"/>
    <w:basedOn w:val="a0"/>
    <w:link w:val="UnresolvedMention"/>
    <w:rPr>
      <w:color w:val="605E5C"/>
      <w:shd w:val="clear" w:color="auto" w:fill="E1DFDD"/>
    </w:rPr>
  </w:style>
  <w:style w:type="paragraph" w:styleId="aa">
    <w:name w:val="header"/>
    <w:basedOn w:val="a"/>
    <w:link w:val="ab"/>
    <w:pPr>
      <w:widowControl/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rFonts w:ascii="Times New Roman" w:hAnsi="Times New Roman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sz w:val="24"/>
    </w:rPr>
  </w:style>
  <w:style w:type="paragraph" w:customStyle="1" w:styleId="18">
    <w:name w:val="Просмотренная гиперссылка1"/>
    <w:basedOn w:val="13"/>
    <w:link w:val="af0"/>
    <w:rPr>
      <w:color w:val="800080" w:themeColor="followedHyperlink"/>
      <w:u w:val="single"/>
    </w:rPr>
  </w:style>
  <w:style w:type="character" w:styleId="af0">
    <w:name w:val="FollowedHyperlink"/>
    <w:basedOn w:val="a0"/>
    <w:link w:val="18"/>
    <w:rPr>
      <w:color w:val="800080" w:themeColor="followedHyperlink"/>
      <w:u w:val="single"/>
    </w:rPr>
  </w:style>
  <w:style w:type="table" w:styleId="af1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tair-rd.ru/" TargetMode="External"/><Relationship Id="rId13" Type="http://schemas.openxmlformats.org/officeDocument/2006/relationships/hyperlink" Target="http://www.youngreaders.ru/" TargetMode="External"/><Relationship Id="rId18" Type="http://schemas.openxmlformats.org/officeDocument/2006/relationships/hyperlink" Target="http://www.youngreaders.ru" TargetMode="External"/><Relationship Id="rId26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hyperlink" Target="http://www.youngreaders.ru" TargetMode="External"/><Relationship Id="rId7" Type="http://schemas.openxmlformats.org/officeDocument/2006/relationships/hyperlink" Target="mailto:%20altair@e-dag.ru" TargetMode="External"/><Relationship Id="rId12" Type="http://schemas.openxmlformats.org/officeDocument/2006/relationships/hyperlink" Target="http://www.youngreaders.ru" TargetMode="External"/><Relationship Id="rId17" Type="http://schemas.openxmlformats.org/officeDocument/2006/relationships/hyperlink" Target="http://www.youngreaders.ru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s://youngreaders.ru/o-konkurse-2/" TargetMode="External"/><Relationship Id="rId20" Type="http://schemas.openxmlformats.org/officeDocument/2006/relationships/hyperlink" Target="http://www.youngreaders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ngreaders.ru/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s://youngreaders.ru/o-konkurse-2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youngreaders.ru/" TargetMode="External"/><Relationship Id="rId19" Type="http://schemas.openxmlformats.org/officeDocument/2006/relationships/hyperlink" Target="http://www.youngreader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ngreaders.ru/" TargetMode="External"/><Relationship Id="rId14" Type="http://schemas.openxmlformats.org/officeDocument/2006/relationships/hyperlink" Target="http://vk.com/young_readers" TargetMode="External"/><Relationship Id="rId22" Type="http://schemas.openxmlformats.org/officeDocument/2006/relationships/hyperlink" Target="http://www.youngreaders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3789</Words>
  <Characters>21599</Characters>
  <Application>Microsoft Office Word</Application>
  <DocSecurity>0</DocSecurity>
  <Lines>179</Lines>
  <Paragraphs>50</Paragraphs>
  <ScaleCrop>false</ScaleCrop>
  <Company/>
  <LinksUpToDate>false</LinksUpToDate>
  <CharactersWithSpaces>25338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Марина</cp:lastModifiedBy>
  <cp:revision>59</cp:revision>
  <dcterms:created xsi:type="dcterms:W3CDTF">2025-12-10T09:29:00Z</dcterms:created>
  <dcterms:modified xsi:type="dcterms:W3CDTF">2026-01-13T11:46:00Z</dcterms:modified>
</cp:coreProperties>
</file>